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35" w:rsidRPr="00C244F1" w:rsidRDefault="004B3AD7">
      <w:pPr>
        <w:widowControl/>
        <w:jc w:val="center"/>
        <w:rPr>
          <w:rFonts w:ascii="方正小标宋_GBK" w:eastAsia="方正小标宋_GBK" w:hAnsi="宋体" w:cs="宋体"/>
          <w:b/>
          <w:bCs/>
          <w:color w:val="0F243E"/>
          <w:kern w:val="0"/>
          <w:sz w:val="32"/>
          <w:szCs w:val="32"/>
        </w:rPr>
      </w:pPr>
      <w:r w:rsidRPr="00C244F1">
        <w:rPr>
          <w:rFonts w:ascii="方正小标宋_GBK" w:eastAsia="方正小标宋_GBK" w:hAnsi="宋体" w:cs="宋体" w:hint="eastAsia"/>
          <w:b/>
          <w:bCs/>
          <w:color w:val="0F243E"/>
          <w:kern w:val="0"/>
          <w:sz w:val="32"/>
          <w:szCs w:val="32"/>
        </w:rPr>
        <w:t>音乐学院校</w:t>
      </w:r>
      <w:r w:rsidR="002146AE" w:rsidRPr="00C244F1">
        <w:rPr>
          <w:rFonts w:ascii="方正小标宋_GBK" w:eastAsia="方正小标宋_GBK" w:hAnsi="宋体" w:cs="宋体" w:hint="eastAsia"/>
          <w:b/>
          <w:bCs/>
          <w:color w:val="0F243E"/>
          <w:kern w:val="0"/>
          <w:sz w:val="32"/>
          <w:szCs w:val="32"/>
        </w:rPr>
        <w:t>企</w:t>
      </w:r>
      <w:r w:rsidRPr="00C244F1">
        <w:rPr>
          <w:rFonts w:ascii="方正小标宋_GBK" w:eastAsia="方正小标宋_GBK" w:hAnsi="宋体" w:cs="宋体" w:hint="eastAsia"/>
          <w:b/>
          <w:bCs/>
          <w:color w:val="0F243E"/>
          <w:kern w:val="0"/>
          <w:sz w:val="32"/>
          <w:szCs w:val="32"/>
        </w:rPr>
        <w:t>合作阶段性成果统计表（2016年）</w:t>
      </w:r>
    </w:p>
    <w:tbl>
      <w:tblPr>
        <w:tblW w:w="10847" w:type="dxa"/>
        <w:jc w:val="center"/>
        <w:tblCellSpacing w:w="15" w:type="dxa"/>
        <w:tblInd w:w="-3452" w:type="dxa"/>
        <w:tblBorders>
          <w:top w:val="outset" w:sz="6" w:space="0" w:color="999999"/>
          <w:left w:val="outset" w:sz="6" w:space="0" w:color="999999"/>
          <w:bottom w:val="outset" w:sz="6" w:space="0" w:color="999999"/>
          <w:right w:val="outset"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63"/>
        <w:gridCol w:w="2693"/>
        <w:gridCol w:w="5615"/>
        <w:gridCol w:w="1776"/>
      </w:tblGrid>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b/>
                <w:bCs/>
                <w:color w:val="0F243E"/>
                <w:kern w:val="0"/>
                <w:sz w:val="24"/>
              </w:rPr>
            </w:pPr>
            <w:r w:rsidRPr="00C244F1">
              <w:rPr>
                <w:rFonts w:ascii="汉仪粗宋简" w:eastAsia="汉仪粗宋简" w:hAnsi="华文中宋" w:cs="宋体" w:hint="eastAsia"/>
                <w:b/>
                <w:bCs/>
                <w:color w:val="0F243E"/>
                <w:kern w:val="0"/>
                <w:sz w:val="24"/>
              </w:rPr>
              <w:t>序号</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b/>
                <w:bCs/>
                <w:color w:val="0F243E"/>
                <w:kern w:val="0"/>
                <w:sz w:val="24"/>
              </w:rPr>
            </w:pPr>
            <w:r w:rsidRPr="00C244F1">
              <w:rPr>
                <w:rFonts w:ascii="汉仪粗宋简" w:eastAsia="汉仪粗宋简" w:hAnsi="华文中宋" w:cs="宋体" w:hint="eastAsia"/>
                <w:b/>
                <w:bCs/>
                <w:color w:val="0F243E"/>
                <w:kern w:val="0"/>
                <w:sz w:val="24"/>
              </w:rPr>
              <w:t>合作单位名称</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b/>
                <w:bCs/>
                <w:color w:val="0F243E"/>
                <w:kern w:val="0"/>
                <w:sz w:val="24"/>
              </w:rPr>
            </w:pPr>
            <w:r w:rsidRPr="00C244F1">
              <w:rPr>
                <w:rFonts w:ascii="汉仪粗宋简" w:eastAsia="汉仪粗宋简" w:hAnsi="华文中宋" w:cs="宋体" w:hint="eastAsia"/>
                <w:b/>
                <w:bCs/>
                <w:color w:val="0F243E"/>
                <w:kern w:val="0"/>
                <w:sz w:val="24"/>
              </w:rPr>
              <w:t>主要合作内容</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b/>
                <w:bCs/>
                <w:color w:val="0F243E"/>
                <w:kern w:val="0"/>
                <w:sz w:val="24"/>
              </w:rPr>
            </w:pPr>
            <w:r w:rsidRPr="00C244F1">
              <w:rPr>
                <w:rFonts w:ascii="汉仪粗宋简" w:eastAsia="汉仪粗宋简" w:hAnsi="华文中宋" w:cs="宋体" w:hint="eastAsia"/>
                <w:b/>
                <w:bCs/>
                <w:color w:val="0F243E"/>
                <w:kern w:val="0"/>
                <w:sz w:val="24"/>
              </w:rPr>
              <w:t>备注</w:t>
            </w: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1</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重庆兴国华桦舞蹈团有限责任公司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音乐学院与重庆兴国华桦舞蹈团有限责任公司合作，43名舞蹈专业学生精心准备、编创演出了《盛世牡丹》、《幸福薅秧歌》、《爷爷的竹编梦》等6个大型舞蹈参加了垫江县文化委、县旅游局主办的第十七届垫江牡丹文化节开幕式中文艺演出</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2</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川庆物探二分公司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音乐学院16名舞蹈学专业学生、4名音乐学专业学生通过排练，于5月20日在川庆物探二分公司成立60周年纪念活动中汇报演出了歌伴舞《盛世欢歌》、《共筑中国梦》，通过合作与交流，为音乐学院服务地方</w:t>
            </w:r>
            <w:proofErr w:type="gramStart"/>
            <w:r w:rsidR="004B3AD7" w:rsidRPr="00C244F1">
              <w:rPr>
                <w:rFonts w:ascii="汉仪粗宋简" w:eastAsia="汉仪粗宋简" w:hAnsi="华文中宋" w:cs="宋体" w:hint="eastAsia"/>
                <w:color w:val="0F243E"/>
                <w:kern w:val="0"/>
                <w:szCs w:val="21"/>
              </w:rPr>
              <w:t>齐文化</w:t>
            </w:r>
            <w:proofErr w:type="gramEnd"/>
            <w:r w:rsidR="004B3AD7" w:rsidRPr="00C244F1">
              <w:rPr>
                <w:rFonts w:ascii="汉仪粗宋简" w:eastAsia="汉仪粗宋简" w:hAnsi="华文中宋" w:cs="宋体" w:hint="eastAsia"/>
                <w:color w:val="0F243E"/>
                <w:kern w:val="0"/>
                <w:szCs w:val="21"/>
              </w:rPr>
              <w:t>建设提供了新方向</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3</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永川九三学社</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为庆祝永川区统战部中国共产党建党95周年纪念活动，音乐学院50名学生与九三学社合作，在永川文化艺术中心参加排练并演出了《啊！九三》、《共筑中国梦》两首合唱作品</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4</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重庆渝南文化发展有限责任公司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音乐学院10舞蹈专业学生在重庆渝南文化发展有限责任公司参加排练，应邀参加了9月19日由重庆市委宣传部、</w:t>
            </w:r>
            <w:proofErr w:type="gramStart"/>
            <w:r w:rsidR="004B3AD7" w:rsidRPr="00C244F1">
              <w:rPr>
                <w:rFonts w:ascii="汉仪粗宋简" w:eastAsia="汉仪粗宋简" w:hAnsi="华文中宋" w:cs="宋体" w:hint="eastAsia"/>
                <w:color w:val="0F243E"/>
                <w:kern w:val="0"/>
                <w:szCs w:val="21"/>
              </w:rPr>
              <w:t>文化委</w:t>
            </w:r>
            <w:proofErr w:type="gramEnd"/>
            <w:r w:rsidR="004B3AD7" w:rsidRPr="00C244F1">
              <w:rPr>
                <w:rFonts w:ascii="汉仪粗宋简" w:eastAsia="汉仪粗宋简" w:hAnsi="华文中宋" w:cs="宋体" w:hint="eastAsia"/>
                <w:color w:val="0F243E"/>
                <w:kern w:val="0"/>
                <w:szCs w:val="21"/>
              </w:rPr>
              <w:t>在重庆悦来国际会展中心参加公共文化服务和世界旅游峰会节目演出</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5</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重庆市乐和乐都旅游有限公司</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音乐学院20名专业基本功扎实、外形条件好的舞蹈专业学生在重庆乐和乐都旅游公司参加节目排练和演出</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6</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永川区文化委员会</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D8121F">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10月20日-11月23日，音乐学院与永川文化委员会合作，音乐学院美声教师黄飞洪、民族声乐学生2名，通俗5名（组合）参加“似水如歌、声动西南”2016年</w:t>
            </w:r>
            <w:proofErr w:type="gramStart"/>
            <w:r w:rsidR="004B3AD7" w:rsidRPr="00C244F1">
              <w:rPr>
                <w:rFonts w:ascii="汉仪粗宋简" w:eastAsia="汉仪粗宋简" w:hAnsi="华文中宋" w:cs="宋体" w:hint="eastAsia"/>
                <w:color w:val="0F243E"/>
                <w:kern w:val="0"/>
                <w:szCs w:val="21"/>
              </w:rPr>
              <w:t>川黔渝歌手</w:t>
            </w:r>
            <w:proofErr w:type="gramEnd"/>
            <w:r w:rsidR="004B3AD7" w:rsidRPr="00C244F1">
              <w:rPr>
                <w:rFonts w:ascii="汉仪粗宋简" w:eastAsia="汉仪粗宋简" w:hAnsi="华文中宋" w:cs="宋体" w:hint="eastAsia"/>
                <w:color w:val="0F243E"/>
                <w:kern w:val="0"/>
                <w:szCs w:val="21"/>
              </w:rPr>
              <w:t>赛。音乐学院在此次比赛中，获得美声组一等奖、民族三等奖、通俗组合三等奖。通过不断参加演出和比赛，提高了学生们的专业技能，扩大了音乐学院的知名度。</w:t>
            </w:r>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r w:rsidR="00FA2435">
        <w:trPr>
          <w:trHeight w:val="510"/>
          <w:tblCellSpacing w:w="15" w:type="dxa"/>
          <w:jc w:val="center"/>
        </w:trPr>
        <w:tc>
          <w:tcPr>
            <w:tcW w:w="718"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7</w:t>
            </w:r>
          </w:p>
        </w:tc>
        <w:tc>
          <w:tcPr>
            <w:tcW w:w="2663"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4B3AD7">
            <w:pPr>
              <w:widowControl/>
              <w:spacing w:line="240" w:lineRule="exact"/>
              <w:jc w:val="center"/>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重庆广播电视集团（总台）卫视</w:t>
            </w:r>
          </w:p>
        </w:tc>
        <w:tc>
          <w:tcPr>
            <w:tcW w:w="5585"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D8121F" w:rsidP="00F43FA2">
            <w:pPr>
              <w:widowControl/>
              <w:spacing w:line="240" w:lineRule="exact"/>
              <w:jc w:val="left"/>
              <w:rPr>
                <w:rFonts w:ascii="汉仪粗宋简" w:eastAsia="汉仪粗宋简" w:hAnsi="华文中宋" w:cs="宋体"/>
                <w:color w:val="0F243E"/>
                <w:kern w:val="0"/>
                <w:szCs w:val="21"/>
              </w:rPr>
            </w:pPr>
            <w:r w:rsidRPr="00C244F1">
              <w:rPr>
                <w:rFonts w:ascii="汉仪粗宋简" w:eastAsia="汉仪粗宋简" w:hAnsi="华文中宋" w:cs="宋体" w:hint="eastAsia"/>
                <w:color w:val="0F243E"/>
                <w:kern w:val="0"/>
                <w:szCs w:val="21"/>
              </w:rPr>
              <w:t xml:space="preserve">    </w:t>
            </w:r>
            <w:r w:rsidR="004B3AD7" w:rsidRPr="00C244F1">
              <w:rPr>
                <w:rFonts w:ascii="汉仪粗宋简" w:eastAsia="汉仪粗宋简" w:hAnsi="华文中宋" w:cs="宋体" w:hint="eastAsia"/>
                <w:color w:val="0F243E"/>
                <w:kern w:val="0"/>
                <w:szCs w:val="21"/>
              </w:rPr>
              <w:t>9月18日晚7:30，重庆市人民政府主办，中共重庆市委宣传部、重庆市文化委员会、重庆市旅游局、重庆市纺织工业联合会承办，重庆广播电视集团（总台）卫视·国际频道倾力策划并实施的2016世界旅游城市联合会重庆香山旅游峰会《山水之都·美丽重庆》文艺演出在重庆悦来国际会议中心隆重举行，重庆文理学院音乐学院合唱团</w:t>
            </w:r>
            <w:r w:rsidR="00F43FA2" w:rsidRPr="00C244F1">
              <w:rPr>
                <w:rFonts w:ascii="汉仪粗宋简" w:eastAsia="汉仪粗宋简" w:hAnsi="华文中宋" w:cs="宋体" w:hint="eastAsia"/>
                <w:color w:val="0F243E"/>
                <w:kern w:val="0"/>
                <w:szCs w:val="21"/>
              </w:rPr>
              <w:t>参与</w:t>
            </w:r>
            <w:r w:rsidR="004B3AD7" w:rsidRPr="00C244F1">
              <w:rPr>
                <w:rFonts w:ascii="汉仪粗宋简" w:eastAsia="汉仪粗宋简" w:hAnsi="华文中宋" w:cs="宋体" w:hint="eastAsia"/>
                <w:color w:val="0F243E"/>
                <w:kern w:val="0"/>
                <w:szCs w:val="21"/>
              </w:rPr>
              <w:t>演出了《鸟瞰新重庆》、《欢乐颂》，将情绪推向高潮，赢得了与会领导、观众的阵阵热烈掌声，取得圆满成功！</w:t>
            </w:r>
            <w:bookmarkStart w:id="0" w:name="_GoBack"/>
            <w:bookmarkEnd w:id="0"/>
          </w:p>
        </w:tc>
        <w:tc>
          <w:tcPr>
            <w:tcW w:w="1731" w:type="dxa"/>
            <w:tcBorders>
              <w:top w:val="outset" w:sz="6" w:space="0" w:color="999999"/>
              <w:left w:val="outset" w:sz="6" w:space="0" w:color="999999"/>
              <w:bottom w:val="outset" w:sz="6" w:space="0" w:color="999999"/>
              <w:right w:val="outset" w:sz="6" w:space="0" w:color="999999"/>
            </w:tcBorders>
            <w:vAlign w:val="center"/>
          </w:tcPr>
          <w:p w:rsidR="00FA2435" w:rsidRPr="00C244F1" w:rsidRDefault="00FA2435">
            <w:pPr>
              <w:widowControl/>
              <w:spacing w:line="240" w:lineRule="exact"/>
              <w:jc w:val="center"/>
              <w:rPr>
                <w:rFonts w:ascii="汉仪粗宋简" w:eastAsia="汉仪粗宋简" w:hAnsi="华文中宋" w:cs="宋体"/>
                <w:b/>
                <w:color w:val="0F243E"/>
                <w:kern w:val="0"/>
                <w:szCs w:val="21"/>
              </w:rPr>
            </w:pPr>
          </w:p>
        </w:tc>
      </w:tr>
    </w:tbl>
    <w:p w:rsidR="00FA2435" w:rsidRPr="00C244F1" w:rsidRDefault="00FA2435">
      <w:pPr>
        <w:widowControl/>
        <w:jc w:val="center"/>
        <w:rPr>
          <w:rFonts w:ascii="方正小标宋_GBK" w:eastAsia="方正小标宋_GBK" w:hAnsi="宋体" w:cs="宋体"/>
          <w:b/>
          <w:bCs/>
          <w:color w:val="17365D"/>
          <w:kern w:val="0"/>
          <w:sz w:val="32"/>
          <w:szCs w:val="32"/>
        </w:rPr>
      </w:pPr>
    </w:p>
    <w:p w:rsidR="00FA2435" w:rsidRDefault="00FA2435">
      <w:pPr>
        <w:ind w:right="1200"/>
        <w:rPr>
          <w:sz w:val="24"/>
        </w:rPr>
      </w:pPr>
    </w:p>
    <w:p w:rsidR="00FA2435" w:rsidRDefault="00FA2435">
      <w:pPr>
        <w:ind w:right="1200"/>
        <w:rPr>
          <w:sz w:val="30"/>
          <w:szCs w:val="30"/>
        </w:rPr>
      </w:pPr>
    </w:p>
    <w:sectPr w:rsidR="00FA2435" w:rsidSect="00FA2435">
      <w:pgSz w:w="11906" w:h="16838"/>
      <w:pgMar w:top="1440" w:right="1803" w:bottom="1440" w:left="1803"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F1" w:rsidRDefault="00C244F1" w:rsidP="00D8121F">
      <w:r>
        <w:separator/>
      </w:r>
    </w:p>
  </w:endnote>
  <w:endnote w:type="continuationSeparator" w:id="0">
    <w:p w:rsidR="00C244F1" w:rsidRDefault="00C244F1" w:rsidP="00D8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汉仪粗宋简">
    <w:altName w:val="Arial Unicode MS"/>
    <w:charset w:val="86"/>
    <w:family w:val="modern"/>
    <w:pitch w:val="fixed"/>
    <w:sig w:usb0="00000000"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F1" w:rsidRDefault="00C244F1" w:rsidP="00D8121F">
      <w:r>
        <w:separator/>
      </w:r>
    </w:p>
  </w:footnote>
  <w:footnote w:type="continuationSeparator" w:id="0">
    <w:p w:rsidR="00C244F1" w:rsidRDefault="00C244F1" w:rsidP="00D8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1B051D"/>
    <w:rsid w:val="00015130"/>
    <w:rsid w:val="00027A4B"/>
    <w:rsid w:val="000864A7"/>
    <w:rsid w:val="00116098"/>
    <w:rsid w:val="00190852"/>
    <w:rsid w:val="001C4626"/>
    <w:rsid w:val="002146AE"/>
    <w:rsid w:val="002B19DE"/>
    <w:rsid w:val="00310620"/>
    <w:rsid w:val="00314A4F"/>
    <w:rsid w:val="003260C1"/>
    <w:rsid w:val="00332037"/>
    <w:rsid w:val="00373123"/>
    <w:rsid w:val="003F71C0"/>
    <w:rsid w:val="004B3AD7"/>
    <w:rsid w:val="004F6713"/>
    <w:rsid w:val="00544070"/>
    <w:rsid w:val="005E0849"/>
    <w:rsid w:val="005F3DF2"/>
    <w:rsid w:val="006127C5"/>
    <w:rsid w:val="006955B6"/>
    <w:rsid w:val="006C33AB"/>
    <w:rsid w:val="006C7C37"/>
    <w:rsid w:val="00793BF1"/>
    <w:rsid w:val="00841510"/>
    <w:rsid w:val="00901B0F"/>
    <w:rsid w:val="00A05279"/>
    <w:rsid w:val="00A87677"/>
    <w:rsid w:val="00A96FD2"/>
    <w:rsid w:val="00B70740"/>
    <w:rsid w:val="00B91A6F"/>
    <w:rsid w:val="00BE4A6C"/>
    <w:rsid w:val="00BE4E87"/>
    <w:rsid w:val="00BE7320"/>
    <w:rsid w:val="00C244F1"/>
    <w:rsid w:val="00C67E6F"/>
    <w:rsid w:val="00CE3D03"/>
    <w:rsid w:val="00CF357F"/>
    <w:rsid w:val="00D270E7"/>
    <w:rsid w:val="00D8121F"/>
    <w:rsid w:val="00E00192"/>
    <w:rsid w:val="00E56B16"/>
    <w:rsid w:val="00F43FA2"/>
    <w:rsid w:val="00F922C1"/>
    <w:rsid w:val="00FA2435"/>
    <w:rsid w:val="05F66694"/>
    <w:rsid w:val="09701C3E"/>
    <w:rsid w:val="09E663C8"/>
    <w:rsid w:val="0B3A23B6"/>
    <w:rsid w:val="0B9442DD"/>
    <w:rsid w:val="11FC2AE6"/>
    <w:rsid w:val="14C84FA2"/>
    <w:rsid w:val="1A872680"/>
    <w:rsid w:val="1E207FFE"/>
    <w:rsid w:val="25945CA7"/>
    <w:rsid w:val="2B145AF4"/>
    <w:rsid w:val="2D916C27"/>
    <w:rsid w:val="31427CD5"/>
    <w:rsid w:val="324970CF"/>
    <w:rsid w:val="371B051D"/>
    <w:rsid w:val="37A36398"/>
    <w:rsid w:val="3B377478"/>
    <w:rsid w:val="411177AA"/>
    <w:rsid w:val="43EF6E13"/>
    <w:rsid w:val="44D4230D"/>
    <w:rsid w:val="45D161BB"/>
    <w:rsid w:val="4A8E33B2"/>
    <w:rsid w:val="4D845EFE"/>
    <w:rsid w:val="4DC54D13"/>
    <w:rsid w:val="52306526"/>
    <w:rsid w:val="5BE3585A"/>
    <w:rsid w:val="67BC678A"/>
    <w:rsid w:val="69DD651A"/>
    <w:rsid w:val="6C075A83"/>
    <w:rsid w:val="715B7EEE"/>
    <w:rsid w:val="71AB191A"/>
    <w:rsid w:val="72CB3B4E"/>
    <w:rsid w:val="7BB2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2435"/>
    <w:pPr>
      <w:tabs>
        <w:tab w:val="center" w:pos="4153"/>
        <w:tab w:val="right" w:pos="8306"/>
      </w:tabs>
      <w:snapToGrid w:val="0"/>
      <w:jc w:val="left"/>
    </w:pPr>
    <w:rPr>
      <w:sz w:val="18"/>
      <w:szCs w:val="18"/>
    </w:rPr>
  </w:style>
  <w:style w:type="paragraph" w:styleId="a4">
    <w:name w:val="header"/>
    <w:basedOn w:val="a"/>
    <w:link w:val="Char0"/>
    <w:uiPriority w:val="99"/>
    <w:rsid w:val="00FA243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sid w:val="00FA2435"/>
    <w:rPr>
      <w:sz w:val="18"/>
      <w:szCs w:val="18"/>
    </w:rPr>
  </w:style>
  <w:style w:type="paragraph" w:customStyle="1" w:styleId="Style2">
    <w:name w:val="_Style 2"/>
    <w:uiPriority w:val="99"/>
    <w:rsid w:val="00FA2435"/>
    <w:pPr>
      <w:widowControl w:val="0"/>
      <w:jc w:val="both"/>
    </w:pPr>
    <w:rPr>
      <w:kern w:val="2"/>
      <w:sz w:val="21"/>
      <w:szCs w:val="24"/>
    </w:rPr>
  </w:style>
  <w:style w:type="character" w:customStyle="1" w:styleId="Char">
    <w:name w:val="页脚 Char"/>
    <w:link w:val="a3"/>
    <w:uiPriority w:val="99"/>
    <w:semiHidden/>
    <w:rsid w:val="00FA24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25</cp:revision>
  <cp:lastPrinted>2016-12-13T01:55:00Z</cp:lastPrinted>
  <dcterms:created xsi:type="dcterms:W3CDTF">2016-12-13T01:10:00Z</dcterms:created>
  <dcterms:modified xsi:type="dcterms:W3CDTF">2022-10-04T08:35:00Z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