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4D6" w:rsidRDefault="00CF6779">
      <w:pPr>
        <w:widowControl/>
        <w:jc w:val="center"/>
        <w:rPr>
          <w:rFonts w:ascii="方正小标宋_GBK" w:eastAsia="方正小标宋_GBK" w:hAnsi="宋体" w:cs="宋体"/>
          <w:b/>
          <w:bCs/>
          <w:color w:val="17365D" w:themeColor="text2" w:themeShade="BF"/>
          <w:kern w:val="0"/>
          <w:sz w:val="32"/>
          <w:szCs w:val="32"/>
        </w:rPr>
      </w:pPr>
      <w:r>
        <w:rPr>
          <w:rFonts w:ascii="方正小标宋_GBK" w:eastAsia="方正小标宋_GBK" w:hAnsi="宋体" w:cs="宋体" w:hint="eastAsia"/>
          <w:b/>
          <w:bCs/>
          <w:color w:val="17365D" w:themeColor="text2" w:themeShade="BF"/>
          <w:kern w:val="0"/>
          <w:sz w:val="32"/>
          <w:szCs w:val="32"/>
        </w:rPr>
        <w:t>音乐学院校地合作阶段性成果统计表（</w:t>
      </w:r>
      <w:r>
        <w:rPr>
          <w:rFonts w:ascii="方正小标宋_GBK" w:eastAsia="方正小标宋_GBK" w:hAnsi="宋体" w:cs="宋体" w:hint="eastAsia"/>
          <w:b/>
          <w:bCs/>
          <w:color w:val="17365D" w:themeColor="text2" w:themeShade="BF"/>
          <w:kern w:val="0"/>
          <w:sz w:val="32"/>
          <w:szCs w:val="32"/>
        </w:rPr>
        <w:t>2019</w:t>
      </w:r>
      <w:r>
        <w:rPr>
          <w:rFonts w:ascii="方正小标宋_GBK" w:eastAsia="方正小标宋_GBK" w:hAnsi="宋体" w:cs="宋体" w:hint="eastAsia"/>
          <w:b/>
          <w:bCs/>
          <w:color w:val="17365D" w:themeColor="text2" w:themeShade="BF"/>
          <w:kern w:val="0"/>
          <w:sz w:val="32"/>
          <w:szCs w:val="32"/>
        </w:rPr>
        <w:t>年）</w:t>
      </w:r>
    </w:p>
    <w:tbl>
      <w:tblPr>
        <w:tblW w:w="10700" w:type="dxa"/>
        <w:jc w:val="center"/>
        <w:tblCellSpacing w:w="15" w:type="dxa"/>
        <w:tblInd w:w="-3452" w:type="dxa"/>
        <w:tblBorders>
          <w:top w:val="outset" w:sz="6" w:space="0" w:color="999999"/>
          <w:left w:val="outset" w:sz="6" w:space="0" w:color="999999"/>
          <w:bottom w:val="outset" w:sz="6" w:space="0" w:color="999999"/>
          <w:right w:val="outset" w:sz="6" w:space="0" w:color="999999"/>
        </w:tblBorders>
        <w:tblLayout w:type="fixed"/>
        <w:tblCellMar>
          <w:top w:w="15" w:type="dxa"/>
          <w:left w:w="15" w:type="dxa"/>
          <w:bottom w:w="15" w:type="dxa"/>
          <w:right w:w="15" w:type="dxa"/>
        </w:tblCellMar>
        <w:tblLook w:val="04A0"/>
      </w:tblPr>
      <w:tblGrid>
        <w:gridCol w:w="798"/>
        <w:gridCol w:w="2641"/>
        <w:gridCol w:w="5509"/>
        <w:gridCol w:w="1752"/>
      </w:tblGrid>
      <w:tr w:rsidR="00D604D6">
        <w:trPr>
          <w:trHeight w:val="593"/>
          <w:tblCellSpacing w:w="15" w:type="dxa"/>
          <w:jc w:val="center"/>
        </w:trPr>
        <w:tc>
          <w:tcPr>
            <w:tcW w:w="753" w:type="dxa"/>
            <w:tcBorders>
              <w:top w:val="outset" w:sz="6" w:space="0" w:color="999999"/>
              <w:left w:val="outset" w:sz="6" w:space="0" w:color="999999"/>
              <w:bottom w:val="outset" w:sz="6" w:space="0" w:color="999999"/>
              <w:right w:val="outset" w:sz="6" w:space="0" w:color="999999"/>
            </w:tcBorders>
            <w:vAlign w:val="center"/>
          </w:tcPr>
          <w:p w:rsidR="00D604D6" w:rsidRDefault="00CF6779">
            <w:pPr>
              <w:widowControl/>
              <w:spacing w:line="240" w:lineRule="exact"/>
              <w:jc w:val="center"/>
              <w:rPr>
                <w:rFonts w:ascii="汉仪粗宋简" w:eastAsia="汉仪粗宋简" w:hAnsi="华文中宋" w:cs="宋体"/>
                <w:b/>
                <w:bCs/>
                <w:color w:val="17365D" w:themeColor="text2" w:themeShade="BF"/>
                <w:kern w:val="0"/>
                <w:sz w:val="24"/>
                <w:szCs w:val="22"/>
              </w:rPr>
            </w:pPr>
            <w:r>
              <w:rPr>
                <w:rFonts w:ascii="汉仪粗宋简" w:eastAsia="汉仪粗宋简" w:hAnsi="华文中宋" w:cs="宋体" w:hint="eastAsia"/>
                <w:b/>
                <w:bCs/>
                <w:color w:val="17365D" w:themeColor="text2" w:themeShade="BF"/>
                <w:kern w:val="0"/>
                <w:sz w:val="24"/>
                <w:szCs w:val="22"/>
              </w:rPr>
              <w:t>序号</w:t>
            </w:r>
          </w:p>
        </w:tc>
        <w:tc>
          <w:tcPr>
            <w:tcW w:w="2611" w:type="dxa"/>
            <w:tcBorders>
              <w:top w:val="outset" w:sz="6" w:space="0" w:color="999999"/>
              <w:left w:val="outset" w:sz="6" w:space="0" w:color="999999"/>
              <w:bottom w:val="outset" w:sz="6" w:space="0" w:color="999999"/>
              <w:right w:val="outset" w:sz="6" w:space="0" w:color="999999"/>
            </w:tcBorders>
            <w:vAlign w:val="center"/>
          </w:tcPr>
          <w:p w:rsidR="00D604D6" w:rsidRDefault="00CF6779">
            <w:pPr>
              <w:widowControl/>
              <w:spacing w:line="240" w:lineRule="exact"/>
              <w:jc w:val="center"/>
              <w:rPr>
                <w:rFonts w:ascii="汉仪粗宋简" w:eastAsia="汉仪粗宋简" w:hAnsi="华文中宋" w:cs="宋体"/>
                <w:b/>
                <w:bCs/>
                <w:color w:val="17365D" w:themeColor="text2" w:themeShade="BF"/>
                <w:kern w:val="0"/>
                <w:sz w:val="24"/>
                <w:szCs w:val="22"/>
              </w:rPr>
            </w:pPr>
            <w:r>
              <w:rPr>
                <w:rFonts w:ascii="汉仪粗宋简" w:eastAsia="汉仪粗宋简" w:hAnsi="华文中宋" w:cs="宋体" w:hint="eastAsia"/>
                <w:b/>
                <w:bCs/>
                <w:color w:val="17365D" w:themeColor="text2" w:themeShade="BF"/>
                <w:kern w:val="0"/>
                <w:sz w:val="24"/>
                <w:szCs w:val="22"/>
              </w:rPr>
              <w:t>合作单位名称</w:t>
            </w:r>
          </w:p>
        </w:tc>
        <w:tc>
          <w:tcPr>
            <w:tcW w:w="5479" w:type="dxa"/>
            <w:tcBorders>
              <w:top w:val="outset" w:sz="6" w:space="0" w:color="999999"/>
              <w:left w:val="outset" w:sz="6" w:space="0" w:color="999999"/>
              <w:bottom w:val="outset" w:sz="6" w:space="0" w:color="999999"/>
              <w:right w:val="outset" w:sz="6" w:space="0" w:color="999999"/>
            </w:tcBorders>
            <w:vAlign w:val="center"/>
          </w:tcPr>
          <w:p w:rsidR="00D604D6" w:rsidRDefault="00CF6779">
            <w:pPr>
              <w:widowControl/>
              <w:spacing w:line="240" w:lineRule="exact"/>
              <w:jc w:val="center"/>
              <w:rPr>
                <w:rFonts w:ascii="汉仪粗宋简" w:eastAsia="汉仪粗宋简" w:hAnsi="华文中宋" w:cs="宋体"/>
                <w:b/>
                <w:bCs/>
                <w:color w:val="17365D" w:themeColor="text2" w:themeShade="BF"/>
                <w:kern w:val="0"/>
                <w:sz w:val="24"/>
                <w:szCs w:val="22"/>
              </w:rPr>
            </w:pPr>
            <w:r>
              <w:rPr>
                <w:rFonts w:ascii="汉仪粗宋简" w:eastAsia="汉仪粗宋简" w:hAnsi="华文中宋" w:cs="宋体" w:hint="eastAsia"/>
                <w:b/>
                <w:bCs/>
                <w:color w:val="17365D" w:themeColor="text2" w:themeShade="BF"/>
                <w:kern w:val="0"/>
                <w:sz w:val="24"/>
                <w:szCs w:val="22"/>
              </w:rPr>
              <w:t>主要合作内容</w:t>
            </w:r>
          </w:p>
        </w:tc>
        <w:tc>
          <w:tcPr>
            <w:tcW w:w="1707" w:type="dxa"/>
            <w:tcBorders>
              <w:top w:val="outset" w:sz="6" w:space="0" w:color="999999"/>
              <w:left w:val="outset" w:sz="6" w:space="0" w:color="999999"/>
              <w:bottom w:val="outset" w:sz="6" w:space="0" w:color="999999"/>
              <w:right w:val="outset" w:sz="6" w:space="0" w:color="999999"/>
            </w:tcBorders>
            <w:vAlign w:val="center"/>
          </w:tcPr>
          <w:p w:rsidR="00D604D6" w:rsidRDefault="00CF6779">
            <w:pPr>
              <w:widowControl/>
              <w:spacing w:line="240" w:lineRule="exact"/>
              <w:jc w:val="center"/>
              <w:rPr>
                <w:rFonts w:ascii="汉仪粗宋简" w:eastAsia="汉仪粗宋简" w:hAnsi="华文中宋" w:cs="宋体"/>
                <w:b/>
                <w:bCs/>
                <w:color w:val="17365D" w:themeColor="text2" w:themeShade="BF"/>
                <w:kern w:val="0"/>
                <w:sz w:val="24"/>
                <w:szCs w:val="22"/>
              </w:rPr>
            </w:pPr>
            <w:r>
              <w:rPr>
                <w:rFonts w:ascii="汉仪粗宋简" w:eastAsia="汉仪粗宋简" w:hAnsi="华文中宋" w:cs="宋体" w:hint="eastAsia"/>
                <w:b/>
                <w:bCs/>
                <w:color w:val="17365D" w:themeColor="text2" w:themeShade="BF"/>
                <w:kern w:val="0"/>
                <w:sz w:val="24"/>
                <w:szCs w:val="22"/>
              </w:rPr>
              <w:t>备注</w:t>
            </w:r>
          </w:p>
        </w:tc>
      </w:tr>
      <w:tr w:rsidR="00D604D6" w:rsidTr="00CE1178">
        <w:trPr>
          <w:trHeight w:val="2313"/>
          <w:tblCellSpacing w:w="15" w:type="dxa"/>
          <w:jc w:val="center"/>
        </w:trPr>
        <w:tc>
          <w:tcPr>
            <w:tcW w:w="753" w:type="dxa"/>
            <w:tcBorders>
              <w:top w:val="outset" w:sz="6" w:space="0" w:color="999999"/>
              <w:left w:val="outset" w:sz="6" w:space="0" w:color="999999"/>
              <w:bottom w:val="outset" w:sz="6" w:space="0" w:color="999999"/>
              <w:right w:val="outset" w:sz="6" w:space="0" w:color="999999"/>
            </w:tcBorders>
            <w:vAlign w:val="center"/>
          </w:tcPr>
          <w:p w:rsidR="00D604D6" w:rsidRDefault="00CF6779">
            <w:pPr>
              <w:widowControl/>
              <w:spacing w:line="240" w:lineRule="exact"/>
              <w:jc w:val="center"/>
              <w:rPr>
                <w:rFonts w:ascii="汉仪粗宋简" w:eastAsia="汉仪粗宋简" w:hAnsi="华文中宋" w:cs="宋体"/>
                <w:b/>
                <w:color w:val="17365D" w:themeColor="text2" w:themeShade="BF"/>
                <w:kern w:val="0"/>
                <w:szCs w:val="21"/>
              </w:rPr>
            </w:pPr>
            <w:r>
              <w:rPr>
                <w:rFonts w:ascii="汉仪粗宋简" w:eastAsia="汉仪粗宋简" w:hAnsi="华文中宋" w:cs="宋体"/>
                <w:b/>
                <w:color w:val="17365D" w:themeColor="text2" w:themeShade="BF"/>
                <w:kern w:val="0"/>
                <w:szCs w:val="21"/>
              </w:rPr>
              <w:t>1</w:t>
            </w:r>
          </w:p>
        </w:tc>
        <w:tc>
          <w:tcPr>
            <w:tcW w:w="2611" w:type="dxa"/>
            <w:tcBorders>
              <w:top w:val="outset" w:sz="6" w:space="0" w:color="999999"/>
              <w:left w:val="outset" w:sz="6" w:space="0" w:color="999999"/>
              <w:bottom w:val="outset" w:sz="6" w:space="0" w:color="999999"/>
              <w:right w:val="outset" w:sz="6" w:space="0" w:color="999999"/>
            </w:tcBorders>
            <w:vAlign w:val="center"/>
          </w:tcPr>
          <w:p w:rsidR="00D604D6" w:rsidRDefault="00CF6779">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永川区文化艺术馆</w:t>
            </w:r>
          </w:p>
        </w:tc>
        <w:tc>
          <w:tcPr>
            <w:tcW w:w="5479" w:type="dxa"/>
            <w:tcBorders>
              <w:top w:val="outset" w:sz="6" w:space="0" w:color="999999"/>
              <w:left w:val="outset" w:sz="6" w:space="0" w:color="999999"/>
              <w:bottom w:val="outset" w:sz="6" w:space="0" w:color="999999"/>
              <w:right w:val="outset" w:sz="6" w:space="0" w:color="999999"/>
            </w:tcBorders>
            <w:vAlign w:val="center"/>
          </w:tcPr>
          <w:p w:rsidR="00D604D6" w:rsidRDefault="00CF6779" w:rsidP="00CE1178">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2019</w:t>
            </w:r>
            <w:r>
              <w:rPr>
                <w:rFonts w:ascii="汉仪粗宋简" w:eastAsia="汉仪粗宋简" w:hAnsi="华文中宋" w:cs="宋体" w:hint="eastAsia"/>
                <w:b/>
                <w:color w:val="17365D" w:themeColor="text2" w:themeShade="BF"/>
                <w:kern w:val="0"/>
                <w:szCs w:val="21"/>
              </w:rPr>
              <w:t>年</w:t>
            </w:r>
            <w:r>
              <w:rPr>
                <w:rFonts w:ascii="汉仪粗宋简" w:eastAsia="汉仪粗宋简" w:hAnsi="华文中宋" w:cs="宋体" w:hint="eastAsia"/>
                <w:b/>
                <w:color w:val="17365D" w:themeColor="text2" w:themeShade="BF"/>
                <w:kern w:val="0"/>
                <w:szCs w:val="21"/>
              </w:rPr>
              <w:t>8</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-9</w:t>
            </w:r>
            <w:r>
              <w:rPr>
                <w:rFonts w:ascii="汉仪粗宋简" w:eastAsia="汉仪粗宋简" w:hAnsi="华文中宋" w:cs="宋体" w:hint="eastAsia"/>
                <w:b/>
                <w:color w:val="17365D" w:themeColor="text2" w:themeShade="BF"/>
                <w:kern w:val="0"/>
                <w:szCs w:val="21"/>
              </w:rPr>
              <w:t>月音乐学</w:t>
            </w:r>
            <w:r w:rsidR="00CE1178">
              <w:rPr>
                <w:rFonts w:ascii="汉仪粗宋简" w:eastAsia="汉仪粗宋简" w:hAnsi="华文中宋" w:cs="宋体" w:hint="eastAsia"/>
                <w:b/>
                <w:color w:val="17365D" w:themeColor="text2" w:themeShade="BF"/>
                <w:kern w:val="0"/>
                <w:szCs w:val="21"/>
              </w:rPr>
              <w:t>60</w:t>
            </w:r>
            <w:r>
              <w:rPr>
                <w:rFonts w:ascii="汉仪粗宋简" w:eastAsia="汉仪粗宋简" w:hAnsi="华文中宋" w:cs="宋体" w:hint="eastAsia"/>
                <w:b/>
                <w:color w:val="17365D" w:themeColor="text2" w:themeShade="BF"/>
                <w:kern w:val="0"/>
                <w:szCs w:val="21"/>
              </w:rPr>
              <w:t>人在</w:t>
            </w:r>
            <w:r w:rsidR="00CE1178">
              <w:rPr>
                <w:rFonts w:ascii="汉仪粗宋简" w:eastAsia="汉仪粗宋简" w:hAnsi="华文中宋" w:cs="宋体" w:hint="eastAsia"/>
                <w:b/>
                <w:color w:val="17365D" w:themeColor="text2" w:themeShade="BF"/>
                <w:kern w:val="0"/>
                <w:szCs w:val="21"/>
              </w:rPr>
              <w:t>重庆</w:t>
            </w:r>
            <w:r>
              <w:rPr>
                <w:rFonts w:ascii="汉仪粗宋简" w:eastAsia="汉仪粗宋简" w:hAnsi="华文中宋" w:cs="宋体" w:hint="eastAsia"/>
                <w:b/>
                <w:color w:val="17365D" w:themeColor="text2" w:themeShade="BF"/>
                <w:kern w:val="0"/>
                <w:szCs w:val="21"/>
              </w:rPr>
              <w:t>参加《歌唱祖国》</w:t>
            </w:r>
            <w:r>
              <w:rPr>
                <w:rFonts w:ascii="汉仪粗宋简" w:eastAsia="汉仪粗宋简" w:hAnsi="华文中宋" w:cs="宋体" w:hint="eastAsia"/>
                <w:b/>
                <w:color w:val="17365D" w:themeColor="text2" w:themeShade="BF"/>
                <w:kern w:val="0"/>
                <w:szCs w:val="21"/>
              </w:rPr>
              <w:t>--</w:t>
            </w:r>
            <w:r>
              <w:rPr>
                <w:rFonts w:ascii="汉仪粗宋简" w:eastAsia="汉仪粗宋简" w:hAnsi="华文中宋" w:cs="宋体" w:hint="eastAsia"/>
                <w:b/>
                <w:color w:val="17365D" w:themeColor="text2" w:themeShade="BF"/>
                <w:kern w:val="0"/>
                <w:szCs w:val="21"/>
              </w:rPr>
              <w:t>重庆市庆祝中华人民共和国成立</w:t>
            </w:r>
            <w:r>
              <w:rPr>
                <w:rFonts w:ascii="汉仪粗宋简" w:eastAsia="汉仪粗宋简" w:hAnsi="华文中宋" w:cs="宋体" w:hint="eastAsia"/>
                <w:b/>
                <w:color w:val="17365D" w:themeColor="text2" w:themeShade="BF"/>
                <w:kern w:val="0"/>
                <w:szCs w:val="21"/>
              </w:rPr>
              <w:t>70</w:t>
            </w:r>
            <w:r>
              <w:rPr>
                <w:rFonts w:ascii="汉仪粗宋简" w:eastAsia="汉仪粗宋简" w:hAnsi="华文中宋" w:cs="宋体" w:hint="eastAsia"/>
                <w:b/>
                <w:color w:val="17365D" w:themeColor="text2" w:themeShade="BF"/>
                <w:kern w:val="0"/>
                <w:szCs w:val="21"/>
              </w:rPr>
              <w:t>周年群众合唱音乐会。永川文化馆是学院的教学实践基地，在通过长期交流与合作的基础上，进一步促进了学院延伸服务地方文化传播的广度和深度，并在探索应用型人才培养实践教育方面提供了实践基础。</w:t>
            </w:r>
          </w:p>
        </w:tc>
        <w:tc>
          <w:tcPr>
            <w:tcW w:w="1707" w:type="dxa"/>
            <w:tcBorders>
              <w:top w:val="outset" w:sz="6" w:space="0" w:color="999999"/>
              <w:left w:val="outset" w:sz="6" w:space="0" w:color="999999"/>
              <w:bottom w:val="outset" w:sz="6" w:space="0" w:color="999999"/>
              <w:right w:val="outset" w:sz="6" w:space="0" w:color="999999"/>
            </w:tcBorders>
            <w:vAlign w:val="center"/>
          </w:tcPr>
          <w:p w:rsidR="00D604D6" w:rsidRDefault="00D604D6">
            <w:pPr>
              <w:widowControl/>
              <w:spacing w:line="240" w:lineRule="exact"/>
              <w:jc w:val="center"/>
              <w:rPr>
                <w:rFonts w:ascii="汉仪粗宋简" w:eastAsia="汉仪粗宋简" w:hAnsi="华文中宋" w:cs="宋体"/>
                <w:b/>
                <w:color w:val="17365D" w:themeColor="text2" w:themeShade="BF"/>
                <w:kern w:val="0"/>
                <w:szCs w:val="21"/>
              </w:rPr>
            </w:pPr>
          </w:p>
        </w:tc>
      </w:tr>
      <w:tr w:rsidR="00D604D6" w:rsidTr="00CE1178">
        <w:trPr>
          <w:trHeight w:val="1610"/>
          <w:tblCellSpacing w:w="15" w:type="dxa"/>
          <w:jc w:val="center"/>
        </w:trPr>
        <w:tc>
          <w:tcPr>
            <w:tcW w:w="753" w:type="dxa"/>
            <w:tcBorders>
              <w:top w:val="outset" w:sz="6" w:space="0" w:color="999999"/>
              <w:left w:val="outset" w:sz="6" w:space="0" w:color="999999"/>
              <w:bottom w:val="outset" w:sz="6" w:space="0" w:color="999999"/>
              <w:right w:val="outset" w:sz="6" w:space="0" w:color="999999"/>
            </w:tcBorders>
            <w:vAlign w:val="center"/>
          </w:tcPr>
          <w:p w:rsidR="00D604D6" w:rsidRDefault="00CF6779">
            <w:pPr>
              <w:widowControl/>
              <w:spacing w:line="240" w:lineRule="exact"/>
              <w:jc w:val="center"/>
              <w:rPr>
                <w:rFonts w:ascii="汉仪粗宋简" w:eastAsia="汉仪粗宋简" w:hAnsi="华文中宋" w:cs="宋体"/>
                <w:b/>
                <w:color w:val="17365D" w:themeColor="text2" w:themeShade="BF"/>
                <w:kern w:val="0"/>
                <w:szCs w:val="21"/>
              </w:rPr>
            </w:pPr>
            <w:r>
              <w:rPr>
                <w:rFonts w:ascii="汉仪粗宋简" w:eastAsia="汉仪粗宋简" w:hAnsi="华文中宋" w:cs="宋体"/>
                <w:b/>
                <w:color w:val="17365D" w:themeColor="text2" w:themeShade="BF"/>
                <w:kern w:val="0"/>
                <w:szCs w:val="21"/>
              </w:rPr>
              <w:t>2</w:t>
            </w:r>
          </w:p>
        </w:tc>
        <w:tc>
          <w:tcPr>
            <w:tcW w:w="2611" w:type="dxa"/>
            <w:tcBorders>
              <w:top w:val="outset" w:sz="6" w:space="0" w:color="999999"/>
              <w:left w:val="outset" w:sz="6" w:space="0" w:color="999999"/>
              <w:bottom w:val="outset" w:sz="6" w:space="0" w:color="999999"/>
              <w:right w:val="outset" w:sz="6" w:space="0" w:color="999999"/>
            </w:tcBorders>
            <w:vAlign w:val="center"/>
          </w:tcPr>
          <w:p w:rsidR="00D604D6" w:rsidRDefault="00CF6779">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重庆花儿旅行社有限</w:t>
            </w:r>
            <w:r>
              <w:rPr>
                <w:rFonts w:ascii="汉仪粗宋简" w:eastAsia="汉仪粗宋简" w:hAnsi="华文中宋" w:cs="宋体" w:hint="eastAsia"/>
                <w:b/>
                <w:color w:val="17365D" w:themeColor="text2" w:themeShade="BF"/>
                <w:kern w:val="0"/>
                <w:szCs w:val="21"/>
              </w:rPr>
              <w:t>责任公司</w:t>
            </w:r>
          </w:p>
        </w:tc>
        <w:tc>
          <w:tcPr>
            <w:tcW w:w="5479" w:type="dxa"/>
            <w:tcBorders>
              <w:top w:val="outset" w:sz="6" w:space="0" w:color="999999"/>
              <w:left w:val="outset" w:sz="6" w:space="0" w:color="999999"/>
              <w:bottom w:val="outset" w:sz="6" w:space="0" w:color="999999"/>
              <w:right w:val="outset" w:sz="6" w:space="0" w:color="999999"/>
            </w:tcBorders>
            <w:vAlign w:val="center"/>
          </w:tcPr>
          <w:p w:rsidR="00D604D6" w:rsidRDefault="00CF6779" w:rsidP="00CE1178">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3</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25</w:t>
            </w:r>
            <w:r>
              <w:rPr>
                <w:rFonts w:ascii="汉仪粗宋简" w:eastAsia="汉仪粗宋简" w:hAnsi="华文中宋" w:cs="宋体" w:hint="eastAsia"/>
                <w:b/>
                <w:color w:val="17365D" w:themeColor="text2" w:themeShade="BF"/>
                <w:kern w:val="0"/>
                <w:szCs w:val="21"/>
              </w:rPr>
              <w:t>日</w:t>
            </w:r>
            <w:r>
              <w:rPr>
                <w:rFonts w:ascii="汉仪粗宋简" w:eastAsia="汉仪粗宋简" w:hAnsi="华文中宋" w:cs="宋体" w:hint="eastAsia"/>
                <w:b/>
                <w:color w:val="17365D" w:themeColor="text2" w:themeShade="BF"/>
                <w:kern w:val="0"/>
                <w:szCs w:val="21"/>
              </w:rPr>
              <w:t>-29</w:t>
            </w:r>
            <w:r>
              <w:rPr>
                <w:rFonts w:ascii="汉仪粗宋简" w:eastAsia="汉仪粗宋简" w:hAnsi="华文中宋" w:cs="宋体" w:hint="eastAsia"/>
                <w:b/>
                <w:color w:val="17365D" w:themeColor="text2" w:themeShade="BF"/>
                <w:kern w:val="0"/>
                <w:szCs w:val="21"/>
              </w:rPr>
              <w:t>日，</w:t>
            </w:r>
            <w:r>
              <w:rPr>
                <w:rFonts w:ascii="汉仪粗宋简" w:eastAsia="汉仪粗宋简" w:hAnsi="华文中宋" w:cs="宋体" w:hint="eastAsia"/>
                <w:b/>
                <w:color w:val="17365D" w:themeColor="text2" w:themeShade="BF"/>
                <w:kern w:val="0"/>
                <w:szCs w:val="21"/>
              </w:rPr>
              <w:t>2016</w:t>
            </w:r>
            <w:r>
              <w:rPr>
                <w:rFonts w:ascii="汉仪粗宋简" w:eastAsia="汉仪粗宋简" w:hAnsi="华文中宋" w:cs="宋体" w:hint="eastAsia"/>
                <w:b/>
                <w:color w:val="17365D" w:themeColor="text2" w:themeShade="BF"/>
                <w:kern w:val="0"/>
                <w:szCs w:val="21"/>
              </w:rPr>
              <w:t>级全体学生赴贵州、湖北、广西进行为期一周的实践教学。</w:t>
            </w:r>
            <w:r>
              <w:rPr>
                <w:rFonts w:ascii="汉仪粗宋简" w:eastAsia="汉仪粗宋简" w:hAnsi="华文中宋" w:cs="宋体" w:hint="eastAsia"/>
                <w:b/>
                <w:color w:val="17365D" w:themeColor="text2" w:themeShade="BF"/>
                <w:kern w:val="0"/>
                <w:szCs w:val="21"/>
              </w:rPr>
              <w:t>进一步强化了学生的实践教学，提高了专业素质和人才培养质量，增强艺术旅行线路观赏性、艺术学和吸引力。</w:t>
            </w:r>
          </w:p>
        </w:tc>
        <w:tc>
          <w:tcPr>
            <w:tcW w:w="1707" w:type="dxa"/>
            <w:tcBorders>
              <w:top w:val="outset" w:sz="6" w:space="0" w:color="999999"/>
              <w:left w:val="outset" w:sz="6" w:space="0" w:color="999999"/>
              <w:bottom w:val="outset" w:sz="6" w:space="0" w:color="999999"/>
              <w:right w:val="outset" w:sz="6" w:space="0" w:color="999999"/>
            </w:tcBorders>
            <w:vAlign w:val="center"/>
          </w:tcPr>
          <w:p w:rsidR="00D604D6" w:rsidRDefault="00D604D6">
            <w:pPr>
              <w:widowControl/>
              <w:spacing w:line="240" w:lineRule="exact"/>
              <w:jc w:val="center"/>
              <w:rPr>
                <w:rFonts w:ascii="汉仪粗宋简" w:eastAsia="汉仪粗宋简" w:hAnsi="华文中宋" w:cs="宋体"/>
                <w:b/>
                <w:color w:val="17365D" w:themeColor="text2" w:themeShade="BF"/>
                <w:kern w:val="0"/>
                <w:szCs w:val="21"/>
              </w:rPr>
            </w:pPr>
          </w:p>
        </w:tc>
      </w:tr>
      <w:tr w:rsidR="00D604D6" w:rsidTr="00CE1178">
        <w:trPr>
          <w:trHeight w:val="1472"/>
          <w:tblCellSpacing w:w="15" w:type="dxa"/>
          <w:jc w:val="center"/>
        </w:trPr>
        <w:tc>
          <w:tcPr>
            <w:tcW w:w="753" w:type="dxa"/>
            <w:tcBorders>
              <w:top w:val="outset" w:sz="6" w:space="0" w:color="999999"/>
              <w:left w:val="outset" w:sz="6" w:space="0" w:color="999999"/>
              <w:bottom w:val="outset" w:sz="6" w:space="0" w:color="999999"/>
              <w:right w:val="outset" w:sz="6" w:space="0" w:color="999999"/>
            </w:tcBorders>
            <w:vAlign w:val="center"/>
          </w:tcPr>
          <w:p w:rsidR="00D604D6" w:rsidRDefault="00CF6779">
            <w:pPr>
              <w:widowControl/>
              <w:spacing w:line="240" w:lineRule="exact"/>
              <w:jc w:val="center"/>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3</w:t>
            </w:r>
          </w:p>
        </w:tc>
        <w:tc>
          <w:tcPr>
            <w:tcW w:w="2611" w:type="dxa"/>
            <w:tcBorders>
              <w:top w:val="outset" w:sz="6" w:space="0" w:color="999999"/>
              <w:left w:val="outset" w:sz="6" w:space="0" w:color="999999"/>
              <w:bottom w:val="outset" w:sz="6" w:space="0" w:color="999999"/>
              <w:right w:val="outset" w:sz="6" w:space="0" w:color="999999"/>
            </w:tcBorders>
            <w:vAlign w:val="center"/>
          </w:tcPr>
          <w:p w:rsidR="00D604D6" w:rsidRDefault="00CF6779">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西南天蕴影视文化传媒有限公司</w:t>
            </w:r>
          </w:p>
        </w:tc>
        <w:tc>
          <w:tcPr>
            <w:tcW w:w="5479" w:type="dxa"/>
            <w:tcBorders>
              <w:top w:val="outset" w:sz="6" w:space="0" w:color="999999"/>
              <w:left w:val="outset" w:sz="6" w:space="0" w:color="999999"/>
              <w:bottom w:val="outset" w:sz="6" w:space="0" w:color="999999"/>
              <w:right w:val="outset" w:sz="6" w:space="0" w:color="999999"/>
            </w:tcBorders>
            <w:vAlign w:val="center"/>
          </w:tcPr>
          <w:p w:rsidR="00D604D6" w:rsidRDefault="00CF6779">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4</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3</w:t>
            </w:r>
            <w:r>
              <w:rPr>
                <w:rFonts w:ascii="汉仪粗宋简" w:eastAsia="汉仪粗宋简" w:hAnsi="华文中宋" w:cs="宋体" w:hint="eastAsia"/>
                <w:b/>
                <w:color w:val="17365D" w:themeColor="text2" w:themeShade="BF"/>
                <w:kern w:val="0"/>
                <w:szCs w:val="21"/>
              </w:rPr>
              <w:t>日</w:t>
            </w:r>
            <w:r>
              <w:rPr>
                <w:rFonts w:ascii="汉仪粗宋简" w:eastAsia="汉仪粗宋简" w:hAnsi="华文中宋" w:cs="宋体" w:hint="eastAsia"/>
                <w:b/>
                <w:color w:val="17365D" w:themeColor="text2" w:themeShade="BF"/>
                <w:kern w:val="0"/>
                <w:szCs w:val="21"/>
              </w:rPr>
              <w:t>-10</w:t>
            </w:r>
            <w:r>
              <w:rPr>
                <w:rFonts w:ascii="汉仪粗宋简" w:eastAsia="汉仪粗宋简" w:hAnsi="华文中宋" w:cs="宋体" w:hint="eastAsia"/>
                <w:b/>
                <w:color w:val="17365D" w:themeColor="text2" w:themeShade="BF"/>
                <w:kern w:val="0"/>
                <w:szCs w:val="21"/>
              </w:rPr>
              <w:t>月，舞蹈学专业</w:t>
            </w:r>
            <w:r>
              <w:rPr>
                <w:rFonts w:ascii="汉仪粗宋简" w:eastAsia="汉仪粗宋简" w:hAnsi="华文中宋" w:cs="宋体" w:hint="eastAsia"/>
                <w:b/>
                <w:color w:val="17365D" w:themeColor="text2" w:themeShade="BF"/>
                <w:kern w:val="0"/>
                <w:szCs w:val="21"/>
              </w:rPr>
              <w:t>37</w:t>
            </w:r>
            <w:r>
              <w:rPr>
                <w:rFonts w:ascii="汉仪粗宋简" w:eastAsia="汉仪粗宋简" w:hAnsi="华文中宋" w:cs="宋体" w:hint="eastAsia"/>
                <w:b/>
                <w:color w:val="17365D" w:themeColor="text2" w:themeShade="BF"/>
                <w:kern w:val="0"/>
                <w:szCs w:val="21"/>
              </w:rPr>
              <w:t>人赴陕西省西安市白鹿原景区参加舞台童话剧《长发公主》的演出。通过演出，进一步提高了学生的专业实践能力和舞台能力，扩宽了学生就业的方向。</w:t>
            </w:r>
          </w:p>
        </w:tc>
        <w:tc>
          <w:tcPr>
            <w:tcW w:w="1707" w:type="dxa"/>
            <w:tcBorders>
              <w:top w:val="outset" w:sz="6" w:space="0" w:color="999999"/>
              <w:left w:val="outset" w:sz="6" w:space="0" w:color="999999"/>
              <w:bottom w:val="outset" w:sz="6" w:space="0" w:color="999999"/>
              <w:right w:val="outset" w:sz="6" w:space="0" w:color="999999"/>
            </w:tcBorders>
            <w:vAlign w:val="center"/>
          </w:tcPr>
          <w:p w:rsidR="00D604D6" w:rsidRDefault="00D604D6">
            <w:pPr>
              <w:widowControl/>
              <w:spacing w:line="240" w:lineRule="exact"/>
              <w:jc w:val="center"/>
              <w:rPr>
                <w:rFonts w:ascii="汉仪粗宋简" w:eastAsia="汉仪粗宋简" w:hAnsi="华文中宋" w:cs="宋体"/>
                <w:b/>
                <w:color w:val="17365D" w:themeColor="text2" w:themeShade="BF"/>
                <w:kern w:val="0"/>
                <w:szCs w:val="21"/>
              </w:rPr>
            </w:pPr>
          </w:p>
        </w:tc>
      </w:tr>
      <w:tr w:rsidR="00D604D6" w:rsidTr="00CE1178">
        <w:trPr>
          <w:trHeight w:val="1599"/>
          <w:tblCellSpacing w:w="15" w:type="dxa"/>
          <w:jc w:val="center"/>
        </w:trPr>
        <w:tc>
          <w:tcPr>
            <w:tcW w:w="753" w:type="dxa"/>
            <w:tcBorders>
              <w:top w:val="outset" w:sz="6" w:space="0" w:color="999999"/>
              <w:left w:val="outset" w:sz="6" w:space="0" w:color="999999"/>
              <w:bottom w:val="outset" w:sz="6" w:space="0" w:color="999999"/>
              <w:right w:val="outset" w:sz="6" w:space="0" w:color="999999"/>
            </w:tcBorders>
            <w:vAlign w:val="center"/>
          </w:tcPr>
          <w:p w:rsidR="00D604D6" w:rsidRDefault="00CF6779">
            <w:pPr>
              <w:widowControl/>
              <w:spacing w:line="240" w:lineRule="exact"/>
              <w:jc w:val="center"/>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4</w:t>
            </w:r>
          </w:p>
        </w:tc>
        <w:tc>
          <w:tcPr>
            <w:tcW w:w="2611" w:type="dxa"/>
            <w:tcBorders>
              <w:top w:val="outset" w:sz="6" w:space="0" w:color="999999"/>
              <w:left w:val="outset" w:sz="6" w:space="0" w:color="999999"/>
              <w:bottom w:val="outset" w:sz="6" w:space="0" w:color="999999"/>
              <w:right w:val="outset" w:sz="6" w:space="0" w:color="999999"/>
            </w:tcBorders>
            <w:vAlign w:val="center"/>
          </w:tcPr>
          <w:p w:rsidR="00D604D6" w:rsidRDefault="00CF6779">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永川区广播电视台</w:t>
            </w:r>
          </w:p>
        </w:tc>
        <w:tc>
          <w:tcPr>
            <w:tcW w:w="5479" w:type="dxa"/>
            <w:tcBorders>
              <w:top w:val="outset" w:sz="6" w:space="0" w:color="999999"/>
              <w:left w:val="outset" w:sz="6" w:space="0" w:color="999999"/>
              <w:bottom w:val="outset" w:sz="6" w:space="0" w:color="999999"/>
              <w:right w:val="outset" w:sz="6" w:space="0" w:color="999999"/>
            </w:tcBorders>
            <w:vAlign w:val="center"/>
          </w:tcPr>
          <w:p w:rsidR="00D604D6" w:rsidRPr="003D1BA8" w:rsidRDefault="00CF6779" w:rsidP="003D1BA8">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4</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15</w:t>
            </w:r>
            <w:r>
              <w:rPr>
                <w:rFonts w:ascii="汉仪粗宋简" w:eastAsia="汉仪粗宋简" w:hAnsi="华文中宋" w:cs="宋体" w:hint="eastAsia"/>
                <w:b/>
                <w:color w:val="17365D" w:themeColor="text2" w:themeShade="BF"/>
                <w:kern w:val="0"/>
                <w:szCs w:val="21"/>
              </w:rPr>
              <w:t>日</w:t>
            </w:r>
            <w:r>
              <w:rPr>
                <w:rFonts w:ascii="汉仪粗宋简" w:eastAsia="汉仪粗宋简" w:hAnsi="华文中宋" w:cs="宋体" w:hint="eastAsia"/>
                <w:b/>
                <w:color w:val="17365D" w:themeColor="text2" w:themeShade="BF"/>
                <w:kern w:val="0"/>
                <w:szCs w:val="21"/>
              </w:rPr>
              <w:t>-16</w:t>
            </w:r>
            <w:r>
              <w:rPr>
                <w:rFonts w:ascii="汉仪粗宋简" w:eastAsia="汉仪粗宋简" w:hAnsi="华文中宋" w:cs="宋体" w:hint="eastAsia"/>
                <w:b/>
                <w:color w:val="17365D" w:themeColor="text2" w:themeShade="BF"/>
                <w:kern w:val="0"/>
                <w:szCs w:val="21"/>
              </w:rPr>
              <w:t>日，学院专业教师曾筱雅（琵琶）、张薇（二胡）、陈怡萱（舞蹈编排）、</w:t>
            </w:r>
            <w:r>
              <w:rPr>
                <w:rFonts w:ascii="汉仪粗宋简" w:eastAsia="汉仪粗宋简" w:hAnsi="华文中宋" w:cs="宋体" w:hint="eastAsia"/>
                <w:b/>
                <w:color w:val="17365D" w:themeColor="text2" w:themeShade="BF"/>
                <w:kern w:val="0"/>
                <w:szCs w:val="21"/>
              </w:rPr>
              <w:t>3</w:t>
            </w:r>
            <w:r>
              <w:rPr>
                <w:rFonts w:ascii="汉仪粗宋简" w:eastAsia="汉仪粗宋简" w:hAnsi="华文中宋" w:cs="宋体" w:hint="eastAsia"/>
                <w:b/>
                <w:color w:val="17365D" w:themeColor="text2" w:themeShade="BF"/>
                <w:kern w:val="0"/>
                <w:szCs w:val="21"/>
              </w:rPr>
              <w:t>名舞蹈学生参加协信长乐坊“巴味渝珍”杯重庆市第二届斗茶大赛复赛演出。</w:t>
            </w:r>
          </w:p>
        </w:tc>
        <w:tc>
          <w:tcPr>
            <w:tcW w:w="1707" w:type="dxa"/>
            <w:tcBorders>
              <w:top w:val="outset" w:sz="6" w:space="0" w:color="999999"/>
              <w:left w:val="outset" w:sz="6" w:space="0" w:color="999999"/>
              <w:bottom w:val="outset" w:sz="6" w:space="0" w:color="999999"/>
              <w:right w:val="outset" w:sz="6" w:space="0" w:color="999999"/>
            </w:tcBorders>
            <w:vAlign w:val="center"/>
          </w:tcPr>
          <w:p w:rsidR="00D604D6" w:rsidRDefault="00D604D6">
            <w:pPr>
              <w:widowControl/>
              <w:spacing w:line="240" w:lineRule="exact"/>
              <w:jc w:val="center"/>
              <w:rPr>
                <w:rFonts w:ascii="汉仪粗宋简" w:eastAsia="汉仪粗宋简" w:hAnsi="华文中宋" w:cs="宋体"/>
                <w:b/>
                <w:color w:val="17365D" w:themeColor="text2" w:themeShade="BF"/>
                <w:kern w:val="0"/>
                <w:szCs w:val="21"/>
              </w:rPr>
            </w:pPr>
          </w:p>
        </w:tc>
      </w:tr>
      <w:tr w:rsidR="00D604D6">
        <w:trPr>
          <w:trHeight w:val="1665"/>
          <w:tblCellSpacing w:w="15" w:type="dxa"/>
          <w:jc w:val="center"/>
        </w:trPr>
        <w:tc>
          <w:tcPr>
            <w:tcW w:w="753" w:type="dxa"/>
            <w:tcBorders>
              <w:top w:val="outset" w:sz="6" w:space="0" w:color="999999"/>
              <w:left w:val="outset" w:sz="6" w:space="0" w:color="999999"/>
              <w:bottom w:val="outset" w:sz="6" w:space="0" w:color="999999"/>
              <w:right w:val="outset" w:sz="6" w:space="0" w:color="999999"/>
            </w:tcBorders>
            <w:vAlign w:val="center"/>
          </w:tcPr>
          <w:p w:rsidR="00D604D6" w:rsidRDefault="00CF6779">
            <w:pPr>
              <w:widowControl/>
              <w:spacing w:line="240" w:lineRule="exact"/>
              <w:jc w:val="center"/>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5</w:t>
            </w:r>
          </w:p>
        </w:tc>
        <w:tc>
          <w:tcPr>
            <w:tcW w:w="2611" w:type="dxa"/>
            <w:tcBorders>
              <w:top w:val="outset" w:sz="6" w:space="0" w:color="999999"/>
              <w:left w:val="outset" w:sz="6" w:space="0" w:color="999999"/>
              <w:bottom w:val="outset" w:sz="6" w:space="0" w:color="999999"/>
              <w:right w:val="outset" w:sz="6" w:space="0" w:color="999999"/>
            </w:tcBorders>
            <w:vAlign w:val="center"/>
          </w:tcPr>
          <w:p w:rsidR="00D604D6" w:rsidRDefault="00CF6779">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南宁市艺术剧院有限责任公司</w:t>
            </w:r>
          </w:p>
        </w:tc>
        <w:tc>
          <w:tcPr>
            <w:tcW w:w="5479" w:type="dxa"/>
            <w:tcBorders>
              <w:top w:val="outset" w:sz="6" w:space="0" w:color="999999"/>
              <w:left w:val="outset" w:sz="6" w:space="0" w:color="999999"/>
              <w:bottom w:val="outset" w:sz="6" w:space="0" w:color="999999"/>
              <w:right w:val="outset" w:sz="6" w:space="0" w:color="999999"/>
            </w:tcBorders>
            <w:vAlign w:val="center"/>
          </w:tcPr>
          <w:p w:rsidR="00D604D6" w:rsidRDefault="00CF6779">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4</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-5</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9</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-11</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舞蹈学生</w:t>
            </w:r>
            <w:r>
              <w:rPr>
                <w:rFonts w:ascii="汉仪粗宋简" w:eastAsia="汉仪粗宋简" w:hAnsi="华文中宋" w:cs="宋体" w:hint="eastAsia"/>
                <w:b/>
                <w:color w:val="17365D" w:themeColor="text2" w:themeShade="BF"/>
                <w:kern w:val="0"/>
                <w:szCs w:val="21"/>
              </w:rPr>
              <w:t>34</w:t>
            </w:r>
            <w:r>
              <w:rPr>
                <w:rFonts w:ascii="汉仪粗宋简" w:eastAsia="汉仪粗宋简" w:hAnsi="华文中宋" w:cs="宋体" w:hint="eastAsia"/>
                <w:b/>
                <w:color w:val="17365D" w:themeColor="text2" w:themeShade="BF"/>
                <w:kern w:val="0"/>
                <w:szCs w:val="21"/>
              </w:rPr>
              <w:t>名赴南宁市艺术剧院参加第十一届中国舞蹈“荷花奖”舞剧奖提名剧目《刘三姐》排演，并于</w:t>
            </w:r>
            <w:r>
              <w:rPr>
                <w:rFonts w:ascii="汉仪粗宋简" w:eastAsia="汉仪粗宋简" w:hAnsi="华文中宋" w:cs="宋体" w:hint="eastAsia"/>
                <w:b/>
                <w:color w:val="17365D" w:themeColor="text2" w:themeShade="BF"/>
                <w:kern w:val="0"/>
                <w:szCs w:val="21"/>
              </w:rPr>
              <w:t>6</w:t>
            </w:r>
            <w:r>
              <w:rPr>
                <w:rFonts w:ascii="汉仪粗宋简" w:eastAsia="汉仪粗宋简" w:hAnsi="华文中宋" w:cs="宋体" w:hint="eastAsia"/>
                <w:b/>
                <w:color w:val="17365D" w:themeColor="text2" w:themeShade="BF"/>
                <w:kern w:val="0"/>
                <w:szCs w:val="21"/>
              </w:rPr>
              <w:t>月开始</w:t>
            </w:r>
            <w:r>
              <w:rPr>
                <w:rFonts w:ascii="汉仪粗宋简" w:eastAsia="汉仪粗宋简" w:hAnsi="华文中宋" w:cs="宋体" w:hint="eastAsia"/>
                <w:b/>
                <w:color w:val="17365D" w:themeColor="text2" w:themeShade="BF"/>
                <w:kern w:val="0"/>
                <w:szCs w:val="21"/>
              </w:rPr>
              <w:t>在北京天桥艺术中心演出</w:t>
            </w:r>
            <w:r>
              <w:rPr>
                <w:rFonts w:ascii="汉仪粗宋简" w:eastAsia="汉仪粗宋简" w:hAnsi="华文中宋" w:cs="宋体" w:hint="eastAsia"/>
                <w:b/>
                <w:color w:val="17365D" w:themeColor="text2" w:themeShade="BF"/>
                <w:kern w:val="0"/>
                <w:szCs w:val="21"/>
              </w:rPr>
              <w:t>、全国各省市巡演</w:t>
            </w:r>
            <w:r>
              <w:rPr>
                <w:rFonts w:ascii="汉仪粗宋简" w:eastAsia="汉仪粗宋简" w:hAnsi="华文中宋" w:cs="宋体" w:hint="eastAsia"/>
                <w:b/>
                <w:color w:val="17365D" w:themeColor="text2" w:themeShade="BF"/>
                <w:kern w:val="0"/>
                <w:szCs w:val="21"/>
              </w:rPr>
              <w:t>。此次合作促进了学生专业技能的提升，开阔了视野，进一步提升了学院对外影响力。</w:t>
            </w:r>
          </w:p>
        </w:tc>
        <w:tc>
          <w:tcPr>
            <w:tcW w:w="1707" w:type="dxa"/>
            <w:tcBorders>
              <w:top w:val="outset" w:sz="6" w:space="0" w:color="999999"/>
              <w:left w:val="outset" w:sz="6" w:space="0" w:color="999999"/>
              <w:bottom w:val="outset" w:sz="6" w:space="0" w:color="999999"/>
              <w:right w:val="outset" w:sz="6" w:space="0" w:color="999999"/>
            </w:tcBorders>
            <w:vAlign w:val="center"/>
          </w:tcPr>
          <w:p w:rsidR="00D604D6" w:rsidRDefault="00D604D6">
            <w:pPr>
              <w:widowControl/>
              <w:spacing w:line="240" w:lineRule="exact"/>
              <w:jc w:val="center"/>
              <w:rPr>
                <w:rFonts w:ascii="汉仪粗宋简" w:eastAsia="汉仪粗宋简" w:hAnsi="华文中宋" w:cs="宋体"/>
                <w:b/>
                <w:color w:val="17365D" w:themeColor="text2" w:themeShade="BF"/>
                <w:kern w:val="0"/>
                <w:szCs w:val="21"/>
              </w:rPr>
            </w:pPr>
          </w:p>
        </w:tc>
      </w:tr>
      <w:tr w:rsidR="00D604D6" w:rsidTr="00CE1178">
        <w:trPr>
          <w:trHeight w:val="1138"/>
          <w:tblCellSpacing w:w="15" w:type="dxa"/>
          <w:jc w:val="center"/>
        </w:trPr>
        <w:tc>
          <w:tcPr>
            <w:tcW w:w="753" w:type="dxa"/>
            <w:tcBorders>
              <w:top w:val="outset" w:sz="6" w:space="0" w:color="999999"/>
              <w:left w:val="outset" w:sz="6" w:space="0" w:color="999999"/>
              <w:bottom w:val="outset" w:sz="6" w:space="0" w:color="999999"/>
              <w:right w:val="outset" w:sz="6" w:space="0" w:color="999999"/>
            </w:tcBorders>
            <w:vAlign w:val="center"/>
          </w:tcPr>
          <w:p w:rsidR="00D604D6" w:rsidRDefault="00D604D6">
            <w:pPr>
              <w:widowControl/>
              <w:spacing w:line="240" w:lineRule="exact"/>
              <w:jc w:val="center"/>
              <w:rPr>
                <w:rFonts w:ascii="汉仪粗宋简" w:eastAsia="汉仪粗宋简" w:hAnsi="华文中宋" w:cs="宋体"/>
                <w:b/>
                <w:color w:val="17365D" w:themeColor="text2" w:themeShade="BF"/>
                <w:kern w:val="0"/>
                <w:szCs w:val="21"/>
              </w:rPr>
            </w:pPr>
          </w:p>
          <w:p w:rsidR="00D604D6" w:rsidRDefault="00CF6779">
            <w:pPr>
              <w:widowControl/>
              <w:spacing w:line="240" w:lineRule="exact"/>
              <w:jc w:val="center"/>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6</w:t>
            </w:r>
          </w:p>
        </w:tc>
        <w:tc>
          <w:tcPr>
            <w:tcW w:w="2611" w:type="dxa"/>
            <w:tcBorders>
              <w:top w:val="outset" w:sz="6" w:space="0" w:color="999999"/>
              <w:left w:val="outset" w:sz="6" w:space="0" w:color="999999"/>
              <w:bottom w:val="outset" w:sz="6" w:space="0" w:color="999999"/>
              <w:right w:val="outset" w:sz="6" w:space="0" w:color="999999"/>
            </w:tcBorders>
            <w:vAlign w:val="center"/>
          </w:tcPr>
          <w:p w:rsidR="00D604D6" w:rsidRDefault="00CF6779">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陕西观山水演艺文化传播有限公司</w:t>
            </w:r>
          </w:p>
        </w:tc>
        <w:tc>
          <w:tcPr>
            <w:tcW w:w="5479" w:type="dxa"/>
            <w:tcBorders>
              <w:top w:val="outset" w:sz="6" w:space="0" w:color="999999"/>
              <w:left w:val="outset" w:sz="6" w:space="0" w:color="999999"/>
              <w:bottom w:val="outset" w:sz="6" w:space="0" w:color="999999"/>
              <w:right w:val="outset" w:sz="6" w:space="0" w:color="999999"/>
            </w:tcBorders>
            <w:vAlign w:val="center"/>
          </w:tcPr>
          <w:p w:rsidR="00D604D6" w:rsidRDefault="00CF6779">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舞蹈学生</w:t>
            </w:r>
            <w:r>
              <w:rPr>
                <w:rFonts w:ascii="汉仪粗宋简" w:eastAsia="汉仪粗宋简" w:hAnsi="华文中宋" w:cs="宋体" w:hint="eastAsia"/>
                <w:b/>
                <w:color w:val="17365D" w:themeColor="text2" w:themeShade="BF"/>
                <w:kern w:val="0"/>
                <w:szCs w:val="21"/>
              </w:rPr>
              <w:t>40</w:t>
            </w:r>
            <w:r>
              <w:rPr>
                <w:rFonts w:ascii="汉仪粗宋简" w:eastAsia="汉仪粗宋简" w:hAnsi="华文中宋" w:cs="宋体" w:hint="eastAsia"/>
                <w:b/>
                <w:color w:val="17365D" w:themeColor="text2" w:themeShade="BF"/>
                <w:kern w:val="0"/>
                <w:szCs w:val="21"/>
              </w:rPr>
              <w:t>人赴陕西观山水演艺文化传播有限公司参加新疆乌鲁木齐县大型实景神话音乐剧《昆仑之约</w:t>
            </w:r>
          </w:p>
          <w:p w:rsidR="00D604D6" w:rsidRDefault="00CF6779">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》排演。</w:t>
            </w:r>
          </w:p>
        </w:tc>
        <w:tc>
          <w:tcPr>
            <w:tcW w:w="1707" w:type="dxa"/>
            <w:tcBorders>
              <w:top w:val="outset" w:sz="6" w:space="0" w:color="999999"/>
              <w:left w:val="outset" w:sz="6" w:space="0" w:color="999999"/>
              <w:bottom w:val="outset" w:sz="6" w:space="0" w:color="999999"/>
              <w:right w:val="outset" w:sz="6" w:space="0" w:color="999999"/>
            </w:tcBorders>
            <w:vAlign w:val="center"/>
          </w:tcPr>
          <w:p w:rsidR="00D604D6" w:rsidRDefault="00D604D6">
            <w:pPr>
              <w:widowControl/>
              <w:spacing w:line="240" w:lineRule="exact"/>
              <w:jc w:val="center"/>
              <w:rPr>
                <w:rFonts w:ascii="汉仪粗宋简" w:eastAsia="汉仪粗宋简" w:hAnsi="华文中宋" w:cs="宋体"/>
                <w:b/>
                <w:color w:val="17365D" w:themeColor="text2" w:themeShade="BF"/>
                <w:kern w:val="0"/>
                <w:szCs w:val="21"/>
              </w:rPr>
            </w:pPr>
          </w:p>
        </w:tc>
      </w:tr>
      <w:tr w:rsidR="00D604D6">
        <w:trPr>
          <w:trHeight w:val="1665"/>
          <w:tblCellSpacing w:w="15" w:type="dxa"/>
          <w:jc w:val="center"/>
        </w:trPr>
        <w:tc>
          <w:tcPr>
            <w:tcW w:w="753" w:type="dxa"/>
            <w:tcBorders>
              <w:top w:val="outset" w:sz="6" w:space="0" w:color="999999"/>
              <w:left w:val="outset" w:sz="6" w:space="0" w:color="999999"/>
              <w:bottom w:val="outset" w:sz="6" w:space="0" w:color="999999"/>
              <w:right w:val="outset" w:sz="6" w:space="0" w:color="999999"/>
            </w:tcBorders>
            <w:vAlign w:val="center"/>
          </w:tcPr>
          <w:p w:rsidR="00D604D6" w:rsidRDefault="00CF6779">
            <w:pPr>
              <w:widowControl/>
              <w:spacing w:line="240" w:lineRule="exact"/>
              <w:jc w:val="center"/>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7</w:t>
            </w:r>
          </w:p>
        </w:tc>
        <w:tc>
          <w:tcPr>
            <w:tcW w:w="2611" w:type="dxa"/>
            <w:tcBorders>
              <w:top w:val="outset" w:sz="6" w:space="0" w:color="999999"/>
              <w:left w:val="outset" w:sz="6" w:space="0" w:color="999999"/>
              <w:bottom w:val="outset" w:sz="6" w:space="0" w:color="999999"/>
              <w:right w:val="outset" w:sz="6" w:space="0" w:color="999999"/>
            </w:tcBorders>
            <w:vAlign w:val="center"/>
          </w:tcPr>
          <w:p w:rsidR="00D604D6" w:rsidRDefault="00CF6779">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重庆春声艺术教育科技股份有限公司</w:t>
            </w:r>
          </w:p>
        </w:tc>
        <w:tc>
          <w:tcPr>
            <w:tcW w:w="5479" w:type="dxa"/>
            <w:tcBorders>
              <w:top w:val="outset" w:sz="6" w:space="0" w:color="999999"/>
              <w:left w:val="outset" w:sz="6" w:space="0" w:color="999999"/>
              <w:bottom w:val="outset" w:sz="6" w:space="0" w:color="999999"/>
              <w:right w:val="outset" w:sz="6" w:space="0" w:color="999999"/>
            </w:tcBorders>
            <w:vAlign w:val="center"/>
          </w:tcPr>
          <w:p w:rsidR="00D604D6" w:rsidRDefault="00CF6779" w:rsidP="006A0702">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6</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12</w:t>
            </w:r>
            <w:r>
              <w:rPr>
                <w:rFonts w:ascii="汉仪粗宋简" w:eastAsia="汉仪粗宋简" w:hAnsi="华文中宋" w:cs="宋体" w:hint="eastAsia"/>
                <w:b/>
                <w:color w:val="17365D" w:themeColor="text2" w:themeShade="BF"/>
                <w:kern w:val="0"/>
                <w:szCs w:val="21"/>
              </w:rPr>
              <w:t>日在九龙坡区杨家坪步行街文化广场通过乐队演奏、啦啦操、女声独唱、乐器演奏、拉丁舞、组合表演唱等形式进行了以“创意世界</w:t>
            </w:r>
            <w:r w:rsidR="006A0702">
              <w:rPr>
                <w:rFonts w:ascii="汉仪粗宋简" w:eastAsia="汉仪粗宋简" w:hAnsi="华文中宋" w:cs="宋体" w:hint="eastAsia"/>
                <w:b/>
                <w:color w:val="17365D" w:themeColor="text2" w:themeShade="BF"/>
                <w:kern w:val="0"/>
                <w:szCs w:val="21"/>
              </w:rPr>
              <w:t xml:space="preserve"> </w:t>
            </w:r>
            <w:r>
              <w:rPr>
                <w:rFonts w:ascii="汉仪粗宋简" w:eastAsia="汉仪粗宋简" w:hAnsi="华文中宋" w:cs="宋体" w:hint="eastAsia"/>
                <w:b/>
                <w:color w:val="17365D" w:themeColor="text2" w:themeShade="BF"/>
                <w:kern w:val="0"/>
                <w:szCs w:val="21"/>
              </w:rPr>
              <w:t>放飞梦想”为主题的毕业汇报演出</w:t>
            </w:r>
            <w:r w:rsidR="006A0702">
              <w:rPr>
                <w:rFonts w:ascii="汉仪粗宋简" w:eastAsia="汉仪粗宋简" w:hAnsi="华文中宋" w:cs="宋体" w:hint="eastAsia"/>
                <w:b/>
                <w:color w:val="17365D" w:themeColor="text2" w:themeShade="BF"/>
                <w:kern w:val="0"/>
                <w:szCs w:val="21"/>
              </w:rPr>
              <w:t>，</w:t>
            </w:r>
            <w:r>
              <w:rPr>
                <w:rFonts w:ascii="汉仪粗宋简" w:eastAsia="汉仪粗宋简" w:hAnsi="华文中宋" w:cs="宋体" w:hint="eastAsia"/>
                <w:b/>
                <w:color w:val="17365D" w:themeColor="text2" w:themeShade="BF"/>
                <w:kern w:val="0"/>
                <w:szCs w:val="21"/>
              </w:rPr>
              <w:t>展现奋进的新时代，立足于创意创新，促进和丰富群众的精神文化，提升学院对外影响力。</w:t>
            </w:r>
          </w:p>
        </w:tc>
        <w:tc>
          <w:tcPr>
            <w:tcW w:w="1707" w:type="dxa"/>
            <w:tcBorders>
              <w:top w:val="outset" w:sz="6" w:space="0" w:color="999999"/>
              <w:left w:val="outset" w:sz="6" w:space="0" w:color="999999"/>
              <w:bottom w:val="outset" w:sz="6" w:space="0" w:color="999999"/>
              <w:right w:val="outset" w:sz="6" w:space="0" w:color="999999"/>
            </w:tcBorders>
            <w:vAlign w:val="center"/>
          </w:tcPr>
          <w:p w:rsidR="00D604D6" w:rsidRDefault="00D604D6">
            <w:pPr>
              <w:widowControl/>
              <w:spacing w:line="240" w:lineRule="exact"/>
              <w:jc w:val="center"/>
              <w:rPr>
                <w:rFonts w:ascii="汉仪粗宋简" w:eastAsia="汉仪粗宋简" w:hAnsi="华文中宋" w:cs="宋体"/>
                <w:b/>
                <w:color w:val="17365D" w:themeColor="text2" w:themeShade="BF"/>
                <w:kern w:val="0"/>
                <w:szCs w:val="21"/>
              </w:rPr>
            </w:pPr>
          </w:p>
        </w:tc>
      </w:tr>
      <w:tr w:rsidR="00D604D6">
        <w:trPr>
          <w:trHeight w:val="1665"/>
          <w:tblCellSpacing w:w="15" w:type="dxa"/>
          <w:jc w:val="center"/>
        </w:trPr>
        <w:tc>
          <w:tcPr>
            <w:tcW w:w="753" w:type="dxa"/>
            <w:tcBorders>
              <w:top w:val="outset" w:sz="6" w:space="0" w:color="999999"/>
              <w:left w:val="outset" w:sz="6" w:space="0" w:color="999999"/>
              <w:bottom w:val="outset" w:sz="6" w:space="0" w:color="999999"/>
              <w:right w:val="outset" w:sz="6" w:space="0" w:color="999999"/>
            </w:tcBorders>
            <w:vAlign w:val="center"/>
          </w:tcPr>
          <w:p w:rsidR="00D604D6" w:rsidRDefault="00CF6779">
            <w:pPr>
              <w:widowControl/>
              <w:spacing w:line="240" w:lineRule="exact"/>
              <w:jc w:val="center"/>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lastRenderedPageBreak/>
              <w:t>8</w:t>
            </w:r>
          </w:p>
        </w:tc>
        <w:tc>
          <w:tcPr>
            <w:tcW w:w="2611" w:type="dxa"/>
            <w:tcBorders>
              <w:top w:val="outset" w:sz="6" w:space="0" w:color="999999"/>
              <w:left w:val="outset" w:sz="6" w:space="0" w:color="999999"/>
              <w:bottom w:val="outset" w:sz="6" w:space="0" w:color="999999"/>
              <w:right w:val="outset" w:sz="6" w:space="0" w:color="999999"/>
            </w:tcBorders>
            <w:vAlign w:val="center"/>
          </w:tcPr>
          <w:p w:rsidR="00D604D6" w:rsidRDefault="00CF6779">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重庆茶山竹海旅游开发有限公司</w:t>
            </w:r>
          </w:p>
        </w:tc>
        <w:tc>
          <w:tcPr>
            <w:tcW w:w="5479" w:type="dxa"/>
            <w:tcBorders>
              <w:top w:val="outset" w:sz="6" w:space="0" w:color="999999"/>
              <w:left w:val="outset" w:sz="6" w:space="0" w:color="999999"/>
              <w:bottom w:val="outset" w:sz="6" w:space="0" w:color="999999"/>
              <w:right w:val="outset" w:sz="6" w:space="0" w:color="999999"/>
            </w:tcBorders>
            <w:vAlign w:val="center"/>
          </w:tcPr>
          <w:p w:rsidR="00D604D6" w:rsidRDefault="00CF6779">
            <w:pPr>
              <w:widowControl/>
              <w:spacing w:line="240" w:lineRule="exact"/>
              <w:jc w:val="left"/>
              <w:rPr>
                <w:rFonts w:ascii="汉仪粗宋简" w:eastAsia="汉仪粗宋简" w:hAnsi="华文中宋" w:cs="宋体"/>
                <w:b/>
                <w:color w:val="17365D" w:themeColor="text2" w:themeShade="BF"/>
                <w:kern w:val="0"/>
                <w:szCs w:val="21"/>
              </w:rPr>
            </w:pPr>
            <w:r>
              <w:rPr>
                <w:rFonts w:ascii="汉仪粗宋简" w:eastAsia="汉仪粗宋简" w:hAnsi="华文中宋" w:cs="宋体" w:hint="eastAsia"/>
                <w:b/>
                <w:color w:val="17365D" w:themeColor="text2" w:themeShade="BF"/>
                <w:kern w:val="0"/>
                <w:szCs w:val="21"/>
              </w:rPr>
              <w:t>9</w:t>
            </w:r>
            <w:r>
              <w:rPr>
                <w:rFonts w:ascii="汉仪粗宋简" w:eastAsia="汉仪粗宋简" w:hAnsi="华文中宋" w:cs="宋体" w:hint="eastAsia"/>
                <w:b/>
                <w:color w:val="17365D" w:themeColor="text2" w:themeShade="BF"/>
                <w:kern w:val="0"/>
                <w:szCs w:val="21"/>
              </w:rPr>
              <w:t>月</w:t>
            </w:r>
            <w:r>
              <w:rPr>
                <w:rFonts w:ascii="汉仪粗宋简" w:eastAsia="汉仪粗宋简" w:hAnsi="华文中宋" w:cs="宋体" w:hint="eastAsia"/>
                <w:b/>
                <w:color w:val="17365D" w:themeColor="text2" w:themeShade="BF"/>
                <w:kern w:val="0"/>
                <w:szCs w:val="21"/>
              </w:rPr>
              <w:t>12</w:t>
            </w:r>
            <w:r>
              <w:rPr>
                <w:rFonts w:ascii="汉仪粗宋简" w:eastAsia="汉仪粗宋简" w:hAnsi="华文中宋" w:cs="宋体" w:hint="eastAsia"/>
                <w:b/>
                <w:color w:val="17365D" w:themeColor="text2" w:themeShade="BF"/>
                <w:kern w:val="0"/>
                <w:szCs w:val="21"/>
              </w:rPr>
              <w:t>日</w:t>
            </w:r>
            <w:r>
              <w:rPr>
                <w:rFonts w:ascii="汉仪粗宋简" w:eastAsia="汉仪粗宋简" w:hAnsi="华文中宋" w:cs="宋体" w:hint="eastAsia"/>
                <w:b/>
                <w:color w:val="17365D" w:themeColor="text2" w:themeShade="BF"/>
                <w:kern w:val="0"/>
                <w:szCs w:val="21"/>
              </w:rPr>
              <w:t>-27</w:t>
            </w:r>
            <w:r>
              <w:rPr>
                <w:rFonts w:ascii="汉仪粗宋简" w:eastAsia="汉仪粗宋简" w:hAnsi="华文中宋" w:cs="宋体" w:hint="eastAsia"/>
                <w:b/>
                <w:color w:val="17365D" w:themeColor="text2" w:themeShade="BF"/>
                <w:kern w:val="0"/>
                <w:szCs w:val="21"/>
              </w:rPr>
              <w:t>日在永川长城汽车厂参加“壮丽</w:t>
            </w:r>
            <w:r>
              <w:rPr>
                <w:rFonts w:ascii="汉仪粗宋简" w:eastAsia="汉仪粗宋简" w:hAnsi="华文中宋" w:cs="宋体" w:hint="eastAsia"/>
                <w:b/>
                <w:color w:val="17365D" w:themeColor="text2" w:themeShade="BF"/>
                <w:kern w:val="0"/>
                <w:szCs w:val="21"/>
              </w:rPr>
              <w:t>70</w:t>
            </w:r>
            <w:r>
              <w:rPr>
                <w:rFonts w:ascii="汉仪粗宋简" w:eastAsia="汉仪粗宋简" w:hAnsi="华文中宋" w:cs="宋体" w:hint="eastAsia"/>
                <w:b/>
                <w:color w:val="17365D" w:themeColor="text2" w:themeShade="BF"/>
                <w:kern w:val="0"/>
                <w:szCs w:val="21"/>
              </w:rPr>
              <w:t>年·奋斗新时代”永川区庆祝中华人民共和国成立</w:t>
            </w:r>
            <w:r>
              <w:rPr>
                <w:rFonts w:ascii="汉仪粗宋简" w:eastAsia="汉仪粗宋简" w:hAnsi="华文中宋" w:cs="宋体" w:hint="eastAsia"/>
                <w:b/>
                <w:color w:val="17365D" w:themeColor="text2" w:themeShade="BF"/>
                <w:kern w:val="0"/>
                <w:szCs w:val="21"/>
              </w:rPr>
              <w:t>70</w:t>
            </w:r>
            <w:r>
              <w:rPr>
                <w:rFonts w:ascii="汉仪粗宋简" w:eastAsia="汉仪粗宋简" w:hAnsi="华文中宋" w:cs="宋体" w:hint="eastAsia"/>
                <w:b/>
                <w:color w:val="17365D" w:themeColor="text2" w:themeShade="BF"/>
                <w:kern w:val="0"/>
                <w:szCs w:val="21"/>
              </w:rPr>
              <w:t>周年主题文艺晚会。此次活动开拓了学生们的艺术视野，提高了专业素质。</w:t>
            </w:r>
            <w:r>
              <w:rPr>
                <w:rFonts w:ascii="汉仪粗宋简" w:eastAsia="汉仪粗宋简" w:hAnsi="华文中宋" w:cs="宋体" w:hint="eastAsia"/>
                <w:b/>
                <w:color w:val="17365D" w:themeColor="text2" w:themeShade="BF"/>
                <w:kern w:val="0"/>
                <w:szCs w:val="21"/>
              </w:rPr>
              <w:t xml:space="preserve"> </w:t>
            </w:r>
          </w:p>
        </w:tc>
        <w:tc>
          <w:tcPr>
            <w:tcW w:w="1707" w:type="dxa"/>
            <w:tcBorders>
              <w:top w:val="outset" w:sz="6" w:space="0" w:color="999999"/>
              <w:left w:val="outset" w:sz="6" w:space="0" w:color="999999"/>
              <w:bottom w:val="outset" w:sz="6" w:space="0" w:color="999999"/>
              <w:right w:val="outset" w:sz="6" w:space="0" w:color="999999"/>
            </w:tcBorders>
            <w:vAlign w:val="center"/>
          </w:tcPr>
          <w:p w:rsidR="00D604D6" w:rsidRDefault="00D604D6">
            <w:pPr>
              <w:widowControl/>
              <w:spacing w:line="240" w:lineRule="exact"/>
              <w:jc w:val="center"/>
              <w:rPr>
                <w:rFonts w:ascii="汉仪粗宋简" w:eastAsia="汉仪粗宋简" w:hAnsi="华文中宋" w:cs="宋体"/>
                <w:b/>
                <w:color w:val="17365D" w:themeColor="text2" w:themeShade="BF"/>
                <w:kern w:val="0"/>
                <w:szCs w:val="21"/>
              </w:rPr>
            </w:pPr>
          </w:p>
        </w:tc>
      </w:tr>
    </w:tbl>
    <w:p w:rsidR="00D604D6" w:rsidRDefault="00D604D6">
      <w:pPr>
        <w:ind w:right="1200"/>
        <w:rPr>
          <w:sz w:val="30"/>
          <w:szCs w:val="30"/>
        </w:rPr>
      </w:pPr>
      <w:bookmarkStart w:id="0" w:name="_GoBack"/>
      <w:bookmarkEnd w:id="0"/>
    </w:p>
    <w:sectPr w:rsidR="00D604D6" w:rsidSect="00D604D6">
      <w:pgSz w:w="11906" w:h="16838"/>
      <w:pgMar w:top="1440" w:right="1803" w:bottom="1440" w:left="1803"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779" w:rsidRDefault="00CF6779" w:rsidP="00CE1178">
      <w:r>
        <w:separator/>
      </w:r>
    </w:p>
  </w:endnote>
  <w:endnote w:type="continuationSeparator" w:id="0">
    <w:p w:rsidR="00CF6779" w:rsidRDefault="00CF6779" w:rsidP="00CE11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汉仪粗宋简">
    <w:altName w:val="宋体"/>
    <w:charset w:val="86"/>
    <w:family w:val="modern"/>
    <w:pitch w:val="default"/>
    <w:sig w:usb0="00000000" w:usb1="00000000" w:usb2="00000012" w:usb3="00000000" w:csb0="00040000" w:csb1="00000000"/>
  </w:font>
  <w:font w:name="华文中宋">
    <w:altName w:val="宋体"/>
    <w:charset w:val="86"/>
    <w:family w:val="auto"/>
    <w:pitch w:val="default"/>
    <w:sig w:usb0="00000000" w:usb1="0000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779" w:rsidRDefault="00CF6779" w:rsidP="00CE1178">
      <w:r>
        <w:separator/>
      </w:r>
    </w:p>
  </w:footnote>
  <w:footnote w:type="continuationSeparator" w:id="0">
    <w:p w:rsidR="00CF6779" w:rsidRDefault="00CF6779" w:rsidP="00CE11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371B051D"/>
    <w:rsid w:val="00015130"/>
    <w:rsid w:val="00027A4B"/>
    <w:rsid w:val="000864A7"/>
    <w:rsid w:val="00190852"/>
    <w:rsid w:val="001C4626"/>
    <w:rsid w:val="001D269B"/>
    <w:rsid w:val="002B19DE"/>
    <w:rsid w:val="00314A4F"/>
    <w:rsid w:val="00332037"/>
    <w:rsid w:val="00373123"/>
    <w:rsid w:val="003D1BA8"/>
    <w:rsid w:val="004F6713"/>
    <w:rsid w:val="005B25FC"/>
    <w:rsid w:val="005E0849"/>
    <w:rsid w:val="005F3DF2"/>
    <w:rsid w:val="006127C5"/>
    <w:rsid w:val="006955B6"/>
    <w:rsid w:val="006A0702"/>
    <w:rsid w:val="006C33AB"/>
    <w:rsid w:val="006C7C37"/>
    <w:rsid w:val="00841510"/>
    <w:rsid w:val="00846433"/>
    <w:rsid w:val="00901B0F"/>
    <w:rsid w:val="00A05279"/>
    <w:rsid w:val="00A96FD2"/>
    <w:rsid w:val="00B91A6F"/>
    <w:rsid w:val="00BA3375"/>
    <w:rsid w:val="00BE02C9"/>
    <w:rsid w:val="00BE4A6C"/>
    <w:rsid w:val="00BE4E87"/>
    <w:rsid w:val="00BE7320"/>
    <w:rsid w:val="00C140FD"/>
    <w:rsid w:val="00C44515"/>
    <w:rsid w:val="00C67E6F"/>
    <w:rsid w:val="00CE1178"/>
    <w:rsid w:val="00CE3D03"/>
    <w:rsid w:val="00CF357F"/>
    <w:rsid w:val="00CF6779"/>
    <w:rsid w:val="00D270E7"/>
    <w:rsid w:val="00D604D6"/>
    <w:rsid w:val="00E56B16"/>
    <w:rsid w:val="00F922C1"/>
    <w:rsid w:val="05F66694"/>
    <w:rsid w:val="09701C3E"/>
    <w:rsid w:val="09E663C8"/>
    <w:rsid w:val="0B3A23B6"/>
    <w:rsid w:val="0B9442DD"/>
    <w:rsid w:val="11FC2AE6"/>
    <w:rsid w:val="14C84FA2"/>
    <w:rsid w:val="1A872680"/>
    <w:rsid w:val="1B7523A3"/>
    <w:rsid w:val="25945CA7"/>
    <w:rsid w:val="2B145AF4"/>
    <w:rsid w:val="2B361409"/>
    <w:rsid w:val="2D916C27"/>
    <w:rsid w:val="31427CD5"/>
    <w:rsid w:val="324970CF"/>
    <w:rsid w:val="371B051D"/>
    <w:rsid w:val="37A36398"/>
    <w:rsid w:val="3B377478"/>
    <w:rsid w:val="3BD009CB"/>
    <w:rsid w:val="411177AA"/>
    <w:rsid w:val="43EF6E13"/>
    <w:rsid w:val="44D4230D"/>
    <w:rsid w:val="45D161BB"/>
    <w:rsid w:val="4A8E33B2"/>
    <w:rsid w:val="4D845EFE"/>
    <w:rsid w:val="4DAC1B69"/>
    <w:rsid w:val="4DC54D13"/>
    <w:rsid w:val="4E58561F"/>
    <w:rsid w:val="52306526"/>
    <w:rsid w:val="5BE3585A"/>
    <w:rsid w:val="67BC678A"/>
    <w:rsid w:val="69DD651A"/>
    <w:rsid w:val="6C075A83"/>
    <w:rsid w:val="715B7EEE"/>
    <w:rsid w:val="71AB191A"/>
    <w:rsid w:val="72CB3B4E"/>
    <w:rsid w:val="7BB2244E"/>
    <w:rsid w:val="7E9533A9"/>
    <w:rsid w:val="7F4747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4D6"/>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604D6"/>
    <w:pPr>
      <w:tabs>
        <w:tab w:val="center" w:pos="4153"/>
        <w:tab w:val="right" w:pos="8306"/>
      </w:tabs>
      <w:snapToGrid w:val="0"/>
      <w:jc w:val="left"/>
    </w:pPr>
    <w:rPr>
      <w:sz w:val="18"/>
      <w:szCs w:val="18"/>
    </w:rPr>
  </w:style>
  <w:style w:type="paragraph" w:styleId="a4">
    <w:name w:val="header"/>
    <w:basedOn w:val="a"/>
    <w:link w:val="Char0"/>
    <w:uiPriority w:val="99"/>
    <w:rsid w:val="00D604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604D6"/>
    <w:rPr>
      <w:sz w:val="18"/>
      <w:szCs w:val="18"/>
    </w:rPr>
  </w:style>
  <w:style w:type="paragraph" w:customStyle="1" w:styleId="Style2">
    <w:name w:val="_Style 2"/>
    <w:uiPriority w:val="99"/>
    <w:rsid w:val="00D604D6"/>
    <w:pPr>
      <w:widowControl w:val="0"/>
      <w:jc w:val="both"/>
    </w:pPr>
    <w:rPr>
      <w:rFonts w:ascii="Calibri" w:eastAsia="宋体" w:hAnsi="Calibri" w:cs="Times New Roman"/>
      <w:kern w:val="2"/>
      <w:sz w:val="21"/>
      <w:szCs w:val="24"/>
    </w:rPr>
  </w:style>
  <w:style w:type="character" w:customStyle="1" w:styleId="Char">
    <w:name w:val="页脚 Char"/>
    <w:basedOn w:val="a0"/>
    <w:link w:val="a3"/>
    <w:uiPriority w:val="99"/>
    <w:semiHidden/>
    <w:rsid w:val="00D604D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142</Words>
  <Characters>810</Characters>
  <Application>Microsoft Office Word</Application>
  <DocSecurity>0</DocSecurity>
  <Lines>6</Lines>
  <Paragraphs>1</Paragraphs>
  <ScaleCrop>false</ScaleCrop>
  <Company>Microsoft</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cp:revision>
  <cp:lastPrinted>2016-12-13T01:55:00Z</cp:lastPrinted>
  <dcterms:created xsi:type="dcterms:W3CDTF">2016-12-13T01:10:00Z</dcterms:created>
  <dcterms:modified xsi:type="dcterms:W3CDTF">2019-12-27T01:41:00Z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