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6E2" w:rsidRDefault="001966E2" w:rsidP="00542BE6">
      <w:pPr>
        <w:spacing w:beforeLines="100" w:before="240"/>
        <w:jc w:val="center"/>
        <w:rPr>
          <w:rFonts w:ascii="方正粗宋简体" w:eastAsia="方正粗宋简体" w:hAnsi="宋体"/>
          <w:b/>
          <w:bCs/>
          <w:color w:val="FF0000"/>
          <w:sz w:val="90"/>
          <w:szCs w:val="90"/>
        </w:rPr>
      </w:pPr>
      <w:r>
        <w:rPr>
          <w:rFonts w:ascii="方正粗宋简体" w:eastAsia="方正粗宋简体" w:hAnsi="宋体" w:hint="eastAsia"/>
          <w:b/>
          <w:bCs/>
          <w:color w:val="FF0000"/>
          <w:sz w:val="90"/>
          <w:szCs w:val="90"/>
        </w:rPr>
        <w:t>重庆文理学院教务处</w:t>
      </w:r>
    </w:p>
    <w:p w:rsidR="001966E2" w:rsidRDefault="001966E2" w:rsidP="001966E2">
      <w:pPr>
        <w:rPr>
          <w:rFonts w:ascii="宋体" w:eastAsia="微软雅黑" w:hAnsi="宋体"/>
          <w:b/>
          <w:sz w:val="32"/>
          <w:szCs w:val="32"/>
        </w:rPr>
      </w:pPr>
    </w:p>
    <w:p w:rsidR="001966E2" w:rsidRDefault="001966E2" w:rsidP="001966E2">
      <w:pPr>
        <w:rPr>
          <w:rFonts w:ascii="宋体" w:hAnsi="宋体"/>
          <w:b/>
          <w:sz w:val="32"/>
          <w:szCs w:val="32"/>
        </w:rPr>
      </w:pPr>
    </w:p>
    <w:p w:rsidR="001966E2" w:rsidRDefault="001966E2" w:rsidP="001966E2">
      <w:pPr>
        <w:rPr>
          <w:rFonts w:ascii="宋体" w:hAnsi="宋体"/>
          <w:b/>
          <w:sz w:val="32"/>
          <w:szCs w:val="32"/>
        </w:rPr>
      </w:pPr>
    </w:p>
    <w:p w:rsidR="001966E2" w:rsidRDefault="001966E2" w:rsidP="001966E2">
      <w:pPr>
        <w:jc w:val="center"/>
        <w:rPr>
          <w:rFonts w:ascii="宋体" w:hAnsi="宋体"/>
          <w:b/>
          <w:sz w:val="32"/>
          <w:szCs w:val="32"/>
        </w:rPr>
      </w:pPr>
      <w:proofErr w:type="gramStart"/>
      <w:r>
        <w:rPr>
          <w:rFonts w:ascii="宋体" w:hAnsi="宋体" w:hint="eastAsia"/>
          <w:b/>
          <w:sz w:val="32"/>
          <w:szCs w:val="32"/>
        </w:rPr>
        <w:t>院教〔2019〕</w:t>
      </w:r>
      <w:proofErr w:type="gramEnd"/>
      <w:r>
        <w:rPr>
          <w:rFonts w:ascii="宋体" w:hAnsi="宋体" w:hint="eastAsia"/>
          <w:b/>
          <w:sz w:val="32"/>
          <w:szCs w:val="32"/>
        </w:rPr>
        <w:t>135号</w:t>
      </w:r>
    </w:p>
    <w:p w:rsidR="001966E2" w:rsidRDefault="00AE0CC0" w:rsidP="001966E2">
      <w:pPr>
        <w:rPr>
          <w:rFonts w:ascii="Tahoma" w:eastAsia="微软雅黑" w:hAnsi="Tahoma"/>
          <w:sz w:val="22"/>
        </w:rPr>
      </w:pPr>
      <w:r>
        <w:pict>
          <v:line id="Line 3" o:spid="_x0000_s1026" style="position:absolute;left:0;text-align:left;z-index:251656704" from="5.25pt,7.8pt" to="483pt,7.85pt" o:preferrelative="t" strokecolor="red" strokeweight="2.25pt">
            <v:stroke miterlimit="2"/>
          </v:line>
        </w:pict>
      </w:r>
      <w:r>
        <w:pict>
          <v:line id="Line 4" o:spid="_x0000_s1027" style="position:absolute;left:0;text-align:left;z-index:251657728" from="-10.45pt,0" to="477.75pt,.05pt" o:preferrelative="t" strokecolor="white" strokeweight="3pt">
            <v:stroke miterlimit="2"/>
          </v:line>
        </w:pict>
      </w:r>
      <w:r>
        <w:pict>
          <v:line id="Line 2" o:spid="_x0000_s1028" style="position:absolute;left:0;text-align:left;z-index:251658752" from="-10.45pt,0" to="483pt,.05pt" o:preferrelative="t" strokecolor="white" strokeweight="2.25pt">
            <v:stroke miterlimit="2"/>
          </v:line>
        </w:pict>
      </w:r>
    </w:p>
    <w:p w:rsidR="001966E2" w:rsidRDefault="00193B0F" w:rsidP="001966E2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966E2">
        <w:rPr>
          <w:rFonts w:asciiTheme="majorEastAsia" w:eastAsiaTheme="majorEastAsia" w:hAnsiTheme="majorEastAsia" w:hint="eastAsia"/>
          <w:b/>
          <w:sz w:val="44"/>
          <w:szCs w:val="44"/>
        </w:rPr>
        <w:t>关于2018</w:t>
      </w:r>
      <w:r w:rsidR="007E751C" w:rsidRPr="001966E2">
        <w:rPr>
          <w:rFonts w:asciiTheme="majorEastAsia" w:eastAsiaTheme="majorEastAsia" w:hAnsiTheme="majorEastAsia" w:hint="eastAsia"/>
          <w:b/>
          <w:sz w:val="44"/>
          <w:szCs w:val="44"/>
        </w:rPr>
        <w:t>年度</w:t>
      </w:r>
      <w:r w:rsidRPr="001966E2">
        <w:rPr>
          <w:rFonts w:asciiTheme="majorEastAsia" w:eastAsiaTheme="majorEastAsia" w:hAnsiTheme="majorEastAsia" w:hint="eastAsia"/>
          <w:b/>
          <w:sz w:val="44"/>
          <w:szCs w:val="44"/>
        </w:rPr>
        <w:t>大学生创新创业训练</w:t>
      </w:r>
    </w:p>
    <w:p w:rsidR="00683690" w:rsidRPr="001966E2" w:rsidRDefault="00193B0F" w:rsidP="001966E2">
      <w:pPr>
        <w:adjustRightInd w:val="0"/>
        <w:snapToGrid w:val="0"/>
        <w:jc w:val="center"/>
        <w:rPr>
          <w:rFonts w:asciiTheme="majorEastAsia" w:eastAsiaTheme="majorEastAsia" w:hAnsiTheme="majorEastAsia"/>
          <w:sz w:val="44"/>
          <w:szCs w:val="44"/>
        </w:rPr>
      </w:pPr>
      <w:r w:rsidRPr="001966E2">
        <w:rPr>
          <w:rFonts w:asciiTheme="majorEastAsia" w:eastAsiaTheme="majorEastAsia" w:hAnsiTheme="majorEastAsia" w:hint="eastAsia"/>
          <w:b/>
          <w:sz w:val="44"/>
          <w:szCs w:val="44"/>
        </w:rPr>
        <w:t>计划项目结题验收的通知</w:t>
      </w:r>
    </w:p>
    <w:p w:rsidR="00193B0F" w:rsidRPr="001966E2" w:rsidRDefault="00193B0F" w:rsidP="001966E2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:rsidR="00193B0F" w:rsidRPr="001966E2" w:rsidRDefault="00193B0F" w:rsidP="001966E2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1966E2">
        <w:rPr>
          <w:rFonts w:ascii="仿宋" w:eastAsia="仿宋" w:hAnsi="仿宋" w:hint="eastAsia"/>
          <w:sz w:val="32"/>
          <w:szCs w:val="32"/>
        </w:rPr>
        <w:t>各二级学院：</w:t>
      </w:r>
    </w:p>
    <w:p w:rsidR="00542BE6" w:rsidRDefault="00542BE6" w:rsidP="00542BE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12152">
        <w:rPr>
          <w:rFonts w:ascii="仿宋" w:eastAsia="仿宋" w:hAnsi="仿宋" w:hint="eastAsia"/>
          <w:sz w:val="32"/>
          <w:szCs w:val="32"/>
        </w:rPr>
        <w:t>按照《重庆文理学院大学生创新创业训练计划管理办法》（重文理教〔2017〕49号）的要求，现</w:t>
      </w:r>
      <w:r>
        <w:rPr>
          <w:rFonts w:ascii="仿宋" w:eastAsia="仿宋" w:hAnsi="仿宋" w:hint="eastAsia"/>
          <w:sz w:val="32"/>
          <w:szCs w:val="32"/>
        </w:rPr>
        <w:t>拟</w:t>
      </w:r>
      <w:r w:rsidRPr="00C12152">
        <w:rPr>
          <w:rFonts w:ascii="仿宋" w:eastAsia="仿宋" w:hAnsi="仿宋" w:hint="eastAsia"/>
          <w:sz w:val="32"/>
          <w:szCs w:val="32"/>
        </w:rPr>
        <w:t>对201</w:t>
      </w:r>
      <w:r>
        <w:rPr>
          <w:rFonts w:ascii="仿宋" w:eastAsia="仿宋" w:hAnsi="仿宋" w:hint="eastAsia"/>
          <w:sz w:val="32"/>
          <w:szCs w:val="32"/>
        </w:rPr>
        <w:t>8年度立项的</w:t>
      </w:r>
      <w:r w:rsidRPr="00C12152">
        <w:rPr>
          <w:rFonts w:ascii="仿宋" w:eastAsia="仿宋" w:hAnsi="仿宋" w:hint="eastAsia"/>
          <w:sz w:val="32"/>
          <w:szCs w:val="32"/>
        </w:rPr>
        <w:t>大学生创新创业训练计划项目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1）</w:t>
      </w:r>
      <w:r w:rsidRPr="00C12152">
        <w:rPr>
          <w:rFonts w:ascii="仿宋" w:eastAsia="仿宋" w:hAnsi="仿宋" w:hint="eastAsia"/>
          <w:sz w:val="32"/>
          <w:szCs w:val="32"/>
        </w:rPr>
        <w:t>开展结题验收工作</w:t>
      </w:r>
      <w:r>
        <w:rPr>
          <w:rFonts w:ascii="仿宋" w:eastAsia="仿宋" w:hAnsi="仿宋" w:hint="eastAsia"/>
          <w:sz w:val="32"/>
          <w:szCs w:val="32"/>
        </w:rPr>
        <w:t>（2017年及以前尚未结题的项目亦可以提交结题申请）。为规范</w:t>
      </w:r>
      <w:r w:rsidRPr="00C12152">
        <w:rPr>
          <w:rFonts w:ascii="仿宋" w:eastAsia="仿宋" w:hAnsi="仿宋" w:hint="eastAsia"/>
          <w:sz w:val="32"/>
          <w:szCs w:val="32"/>
        </w:rPr>
        <w:t>大学生创新创业训练计划项目</w:t>
      </w:r>
      <w:r>
        <w:rPr>
          <w:rFonts w:ascii="仿宋" w:eastAsia="仿宋" w:hAnsi="仿宋" w:hint="eastAsia"/>
          <w:sz w:val="32"/>
          <w:szCs w:val="32"/>
        </w:rPr>
        <w:t>管理，项目负责人须严格按照项目申报书规定时间结题，</w:t>
      </w:r>
      <w:r w:rsidR="00215E12">
        <w:rPr>
          <w:rFonts w:ascii="仿宋" w:eastAsia="仿宋" w:hAnsi="仿宋" w:hint="eastAsia"/>
          <w:sz w:val="32"/>
          <w:szCs w:val="32"/>
        </w:rPr>
        <w:t>本次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之后将不再受理逾期1年以上未结题的项目。</w:t>
      </w:r>
    </w:p>
    <w:p w:rsidR="00542BE6" w:rsidRPr="00C12152" w:rsidRDefault="00542BE6" w:rsidP="00542BE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C12152">
        <w:rPr>
          <w:rFonts w:ascii="仿宋" w:eastAsia="仿宋" w:hAnsi="仿宋" w:hint="eastAsia"/>
          <w:sz w:val="32"/>
          <w:szCs w:val="32"/>
        </w:rPr>
        <w:t>请各项</w:t>
      </w:r>
      <w:proofErr w:type="gramEnd"/>
      <w:r w:rsidRPr="00C12152">
        <w:rPr>
          <w:rFonts w:ascii="仿宋" w:eastAsia="仿宋" w:hAnsi="仿宋" w:hint="eastAsia"/>
          <w:sz w:val="32"/>
          <w:szCs w:val="32"/>
        </w:rPr>
        <w:t>目负责人</w:t>
      </w:r>
      <w:r>
        <w:rPr>
          <w:rFonts w:ascii="仿宋" w:eastAsia="仿宋" w:hAnsi="仿宋" w:hint="eastAsia"/>
          <w:sz w:val="32"/>
          <w:szCs w:val="32"/>
        </w:rPr>
        <w:t>及</w:t>
      </w:r>
      <w:r>
        <w:rPr>
          <w:rFonts w:ascii="仿宋" w:eastAsia="仿宋" w:hAnsi="仿宋"/>
          <w:sz w:val="32"/>
          <w:szCs w:val="32"/>
        </w:rPr>
        <w:t>指导教师高度重视，</w:t>
      </w:r>
      <w:r>
        <w:rPr>
          <w:rFonts w:ascii="仿宋" w:eastAsia="仿宋" w:hAnsi="仿宋" w:hint="eastAsia"/>
          <w:sz w:val="32"/>
          <w:szCs w:val="32"/>
        </w:rPr>
        <w:t>对照申报书</w:t>
      </w:r>
      <w:r>
        <w:rPr>
          <w:rFonts w:ascii="仿宋" w:eastAsia="仿宋" w:hAnsi="仿宋"/>
          <w:sz w:val="32"/>
          <w:szCs w:val="32"/>
        </w:rPr>
        <w:t>要求</w:t>
      </w:r>
      <w:r>
        <w:rPr>
          <w:rFonts w:ascii="仿宋" w:eastAsia="仿宋" w:hAnsi="仿宋" w:hint="eastAsia"/>
          <w:sz w:val="32"/>
          <w:szCs w:val="32"/>
        </w:rPr>
        <w:t>及时</w:t>
      </w:r>
      <w:r>
        <w:rPr>
          <w:rFonts w:ascii="仿宋" w:eastAsia="仿宋" w:hAnsi="仿宋"/>
          <w:sz w:val="32"/>
          <w:szCs w:val="32"/>
        </w:rPr>
        <w:t>撰写</w:t>
      </w:r>
      <w:r w:rsidRPr="00C12152">
        <w:rPr>
          <w:rFonts w:ascii="仿宋" w:eastAsia="仿宋" w:hAnsi="仿宋" w:hint="eastAsia"/>
          <w:sz w:val="32"/>
          <w:szCs w:val="32"/>
        </w:rPr>
        <w:t>《重庆文理学院大学生创新创业训练计划项目结题报告书》（附件2）</w:t>
      </w:r>
      <w:r>
        <w:rPr>
          <w:rFonts w:ascii="仿宋" w:eastAsia="仿宋" w:hAnsi="仿宋" w:hint="eastAsia"/>
          <w:sz w:val="32"/>
          <w:szCs w:val="32"/>
        </w:rPr>
        <w:t>，并按</w:t>
      </w:r>
      <w:r>
        <w:rPr>
          <w:rFonts w:ascii="仿宋" w:eastAsia="仿宋" w:hAnsi="仿宋"/>
          <w:sz w:val="32"/>
          <w:szCs w:val="32"/>
        </w:rPr>
        <w:t>时</w:t>
      </w:r>
      <w:r>
        <w:rPr>
          <w:rFonts w:ascii="仿宋" w:eastAsia="仿宋" w:hAnsi="仿宋" w:hint="eastAsia"/>
          <w:sz w:val="32"/>
          <w:szCs w:val="32"/>
        </w:rPr>
        <w:t>将“项目申报书”、</w:t>
      </w:r>
      <w:r w:rsidRPr="00C12152">
        <w:rPr>
          <w:rFonts w:ascii="仿宋" w:eastAsia="仿宋" w:hAnsi="仿宋" w:hint="eastAsia"/>
          <w:sz w:val="32"/>
          <w:szCs w:val="32"/>
        </w:rPr>
        <w:t>“项目结题报告书”和相关</w:t>
      </w:r>
      <w:r>
        <w:rPr>
          <w:rFonts w:ascii="仿宋" w:eastAsia="仿宋" w:hAnsi="仿宋" w:hint="eastAsia"/>
          <w:sz w:val="32"/>
          <w:szCs w:val="32"/>
        </w:rPr>
        <w:t>支撑附件</w:t>
      </w:r>
      <w:r w:rsidRPr="00C12152">
        <w:rPr>
          <w:rFonts w:ascii="仿宋" w:eastAsia="仿宋" w:hAnsi="仿宋" w:hint="eastAsia"/>
          <w:sz w:val="32"/>
          <w:szCs w:val="32"/>
        </w:rPr>
        <w:t>（调查报告、图纸、软件、学术论文、专利、获奖证书等）复印件装订成册，一式</w:t>
      </w:r>
      <w:r>
        <w:rPr>
          <w:rFonts w:ascii="仿宋" w:eastAsia="仿宋" w:hAnsi="仿宋" w:hint="eastAsia"/>
          <w:sz w:val="32"/>
          <w:szCs w:val="32"/>
        </w:rPr>
        <w:t>两</w:t>
      </w:r>
      <w:r w:rsidRPr="00C12152">
        <w:rPr>
          <w:rFonts w:ascii="仿宋" w:eastAsia="仿宋" w:hAnsi="仿宋" w:hint="eastAsia"/>
          <w:sz w:val="32"/>
          <w:szCs w:val="32"/>
        </w:rPr>
        <w:t>份于201</w:t>
      </w:r>
      <w:r>
        <w:rPr>
          <w:rFonts w:ascii="仿宋" w:eastAsia="仿宋" w:hAnsi="仿宋" w:hint="eastAsia"/>
          <w:sz w:val="32"/>
          <w:szCs w:val="32"/>
        </w:rPr>
        <w:t>9</w:t>
      </w:r>
      <w:r w:rsidRPr="00C12152">
        <w:rPr>
          <w:rFonts w:ascii="仿宋" w:eastAsia="仿宋" w:hAnsi="仿宋" w:hint="eastAsia"/>
          <w:sz w:val="32"/>
          <w:szCs w:val="32"/>
        </w:rPr>
        <w:t>年11月</w:t>
      </w:r>
      <w:r>
        <w:rPr>
          <w:rFonts w:ascii="仿宋" w:eastAsia="仿宋" w:hAnsi="仿宋" w:hint="eastAsia"/>
          <w:sz w:val="32"/>
          <w:szCs w:val="32"/>
        </w:rPr>
        <w:t>25</w:t>
      </w:r>
      <w:r w:rsidRPr="00C12152">
        <w:rPr>
          <w:rFonts w:ascii="仿宋" w:eastAsia="仿宋" w:hAnsi="仿宋" w:hint="eastAsia"/>
          <w:sz w:val="32"/>
          <w:szCs w:val="32"/>
        </w:rPr>
        <w:t>日前报送</w:t>
      </w:r>
      <w:r>
        <w:rPr>
          <w:rFonts w:ascii="仿宋" w:eastAsia="仿宋" w:hAnsi="仿宋" w:hint="eastAsia"/>
          <w:sz w:val="32"/>
          <w:szCs w:val="32"/>
        </w:rPr>
        <w:t>教务处</w:t>
      </w:r>
      <w:r w:rsidRPr="00C12152">
        <w:rPr>
          <w:rFonts w:ascii="仿宋" w:eastAsia="仿宋" w:hAnsi="仿宋" w:hint="eastAsia"/>
          <w:sz w:val="32"/>
          <w:szCs w:val="32"/>
        </w:rPr>
        <w:t>实践教学科（</w:t>
      </w:r>
      <w:proofErr w:type="gramStart"/>
      <w:r w:rsidRPr="00C12152">
        <w:rPr>
          <w:rFonts w:ascii="仿宋" w:eastAsia="仿宋" w:hAnsi="仿宋" w:hint="eastAsia"/>
          <w:sz w:val="32"/>
          <w:szCs w:val="32"/>
        </w:rPr>
        <w:t>恪勤楼</w:t>
      </w:r>
      <w:proofErr w:type="gramEnd"/>
      <w:r w:rsidRPr="00C12152">
        <w:rPr>
          <w:rFonts w:ascii="仿宋" w:eastAsia="仿宋" w:hAnsi="仿宋" w:hint="eastAsia"/>
          <w:sz w:val="32"/>
          <w:szCs w:val="32"/>
        </w:rPr>
        <w:t>215室）</w:t>
      </w:r>
      <w:r>
        <w:rPr>
          <w:rFonts w:ascii="仿宋" w:eastAsia="仿宋" w:hAnsi="仿宋" w:hint="eastAsia"/>
          <w:sz w:val="32"/>
          <w:szCs w:val="32"/>
        </w:rPr>
        <w:t>，“项目申报书”、</w:t>
      </w:r>
      <w:r w:rsidRPr="00C12152">
        <w:rPr>
          <w:rFonts w:ascii="仿宋" w:eastAsia="仿宋" w:hAnsi="仿宋" w:hint="eastAsia"/>
          <w:sz w:val="32"/>
          <w:szCs w:val="32"/>
        </w:rPr>
        <w:t>“项目结题报告书”电子版发至邮箱：</w:t>
      </w:r>
      <w:r w:rsidRPr="00C12152">
        <w:rPr>
          <w:rFonts w:ascii="仿宋" w:eastAsia="仿宋" w:hAnsi="仿宋"/>
          <w:sz w:val="32"/>
          <w:szCs w:val="32"/>
        </w:rPr>
        <w:t>jxbsjk@cqwu.edu.cn。</w:t>
      </w:r>
    </w:p>
    <w:p w:rsidR="00542BE6" w:rsidRPr="00C12152" w:rsidRDefault="00542BE6" w:rsidP="00542BE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12152">
        <w:rPr>
          <w:rFonts w:ascii="仿宋" w:eastAsia="仿宋" w:hAnsi="仿宋" w:hint="eastAsia"/>
          <w:sz w:val="32"/>
          <w:szCs w:val="32"/>
        </w:rPr>
        <w:t>特此通知</w:t>
      </w:r>
    </w:p>
    <w:p w:rsidR="00542BE6" w:rsidRPr="00C12152" w:rsidRDefault="00542BE6" w:rsidP="00542BE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12152">
        <w:rPr>
          <w:rFonts w:ascii="仿宋" w:eastAsia="仿宋" w:hAnsi="仿宋" w:hint="eastAsia"/>
          <w:sz w:val="32"/>
          <w:szCs w:val="32"/>
        </w:rPr>
        <w:lastRenderedPageBreak/>
        <w:t>附件：1.</w:t>
      </w:r>
      <w:r w:rsidRPr="003C2DEE">
        <w:rPr>
          <w:rFonts w:ascii="仿宋" w:eastAsia="仿宋" w:hAnsi="仿宋" w:hint="eastAsia"/>
          <w:sz w:val="32"/>
          <w:szCs w:val="32"/>
        </w:rPr>
        <w:t>2018年度大</w:t>
      </w:r>
      <w:r>
        <w:rPr>
          <w:rFonts w:ascii="仿宋" w:eastAsia="仿宋" w:hAnsi="仿宋" w:hint="eastAsia"/>
          <w:sz w:val="32"/>
          <w:szCs w:val="32"/>
        </w:rPr>
        <w:t>学生创新创业训练计划项目</w:t>
      </w:r>
      <w:r w:rsidRPr="00C12152">
        <w:rPr>
          <w:rFonts w:ascii="仿宋" w:eastAsia="仿宋" w:hAnsi="仿宋" w:hint="eastAsia"/>
          <w:sz w:val="32"/>
          <w:szCs w:val="32"/>
        </w:rPr>
        <w:t>名单</w:t>
      </w:r>
    </w:p>
    <w:p w:rsidR="00542BE6" w:rsidRDefault="00542BE6" w:rsidP="00542BE6">
      <w:pPr>
        <w:adjustRightInd w:val="0"/>
        <w:snapToGrid w:val="0"/>
        <w:spacing w:line="360" w:lineRule="auto"/>
        <w:ind w:firstLineChars="500" w:firstLine="1600"/>
        <w:jc w:val="left"/>
        <w:rPr>
          <w:rFonts w:ascii="仿宋" w:eastAsia="仿宋" w:hAnsi="仿宋"/>
          <w:sz w:val="32"/>
          <w:szCs w:val="32"/>
        </w:rPr>
      </w:pPr>
      <w:r w:rsidRPr="00C12152">
        <w:rPr>
          <w:rFonts w:ascii="仿宋" w:eastAsia="仿宋" w:hAnsi="仿宋" w:hint="eastAsia"/>
          <w:sz w:val="32"/>
          <w:szCs w:val="32"/>
        </w:rPr>
        <w:t>2.重庆文理学院大学生创新创业训练计划项目结题报告书</w:t>
      </w:r>
    </w:p>
    <w:p w:rsidR="00193B0F" w:rsidRPr="001966E2" w:rsidRDefault="001966E2" w:rsidP="00542BE6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</w:t>
      </w:r>
      <w:r w:rsidR="00DA6457" w:rsidRPr="001966E2">
        <w:rPr>
          <w:rFonts w:ascii="仿宋" w:eastAsia="仿宋" w:hAnsi="仿宋" w:hint="eastAsia"/>
          <w:sz w:val="32"/>
          <w:szCs w:val="32"/>
        </w:rPr>
        <w:t>教务处</w:t>
      </w:r>
    </w:p>
    <w:p w:rsidR="00193B0F" w:rsidRPr="001966E2" w:rsidRDefault="00193B0F" w:rsidP="001966E2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1966E2">
        <w:rPr>
          <w:rFonts w:ascii="仿宋" w:eastAsia="仿宋" w:hAnsi="仿宋" w:hint="eastAsia"/>
          <w:sz w:val="32"/>
          <w:szCs w:val="32"/>
        </w:rPr>
        <w:t xml:space="preserve">                               201</w:t>
      </w:r>
      <w:r w:rsidR="00DA6457" w:rsidRPr="001966E2">
        <w:rPr>
          <w:rFonts w:ascii="仿宋" w:eastAsia="仿宋" w:hAnsi="仿宋" w:hint="eastAsia"/>
          <w:sz w:val="32"/>
          <w:szCs w:val="32"/>
        </w:rPr>
        <w:t>9</w:t>
      </w:r>
      <w:r w:rsidRPr="001966E2">
        <w:rPr>
          <w:rFonts w:ascii="仿宋" w:eastAsia="仿宋" w:hAnsi="仿宋" w:hint="eastAsia"/>
          <w:sz w:val="32"/>
          <w:szCs w:val="32"/>
        </w:rPr>
        <w:t>年1</w:t>
      </w:r>
      <w:r w:rsidR="00DA6457" w:rsidRPr="001966E2">
        <w:rPr>
          <w:rFonts w:ascii="仿宋" w:eastAsia="仿宋" w:hAnsi="仿宋" w:hint="eastAsia"/>
          <w:sz w:val="32"/>
          <w:szCs w:val="32"/>
        </w:rPr>
        <w:t>1</w:t>
      </w:r>
      <w:r w:rsidRPr="001966E2">
        <w:rPr>
          <w:rFonts w:ascii="仿宋" w:eastAsia="仿宋" w:hAnsi="仿宋" w:hint="eastAsia"/>
          <w:sz w:val="32"/>
          <w:szCs w:val="32"/>
        </w:rPr>
        <w:t>月</w:t>
      </w:r>
      <w:r w:rsidR="009305FF" w:rsidRPr="001966E2">
        <w:rPr>
          <w:rFonts w:ascii="仿宋" w:eastAsia="仿宋" w:hAnsi="仿宋" w:hint="eastAsia"/>
          <w:sz w:val="32"/>
          <w:szCs w:val="32"/>
        </w:rPr>
        <w:t>11</w:t>
      </w:r>
      <w:r w:rsidRPr="001966E2">
        <w:rPr>
          <w:rFonts w:ascii="仿宋" w:eastAsia="仿宋" w:hAnsi="仿宋" w:hint="eastAsia"/>
          <w:sz w:val="32"/>
          <w:szCs w:val="32"/>
        </w:rPr>
        <w:t>日</w:t>
      </w:r>
    </w:p>
    <w:p w:rsidR="00193B0F" w:rsidRPr="001966E2" w:rsidRDefault="00193B0F" w:rsidP="001966E2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:rsidR="00193B0F" w:rsidRPr="001966E2" w:rsidRDefault="00193B0F" w:rsidP="001966E2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:rsidR="00171005" w:rsidRDefault="00171005">
      <w:pPr>
        <w:sectPr w:rsidR="00171005" w:rsidSect="001966E2">
          <w:pgSz w:w="11906" w:h="16838"/>
          <w:pgMar w:top="1134" w:right="1134" w:bottom="1134" w:left="1134" w:header="851" w:footer="992" w:gutter="0"/>
          <w:cols w:space="425"/>
          <w:docGrid w:linePitch="312"/>
        </w:sectPr>
      </w:pPr>
    </w:p>
    <w:p w:rsidR="00193B0F" w:rsidRPr="004A3B77" w:rsidRDefault="00171005">
      <w:pPr>
        <w:rPr>
          <w:b/>
        </w:rPr>
      </w:pPr>
      <w:r w:rsidRPr="004A3B77">
        <w:rPr>
          <w:rFonts w:hint="eastAsia"/>
          <w:b/>
        </w:rPr>
        <w:lastRenderedPageBreak/>
        <w:t>附件</w:t>
      </w:r>
      <w:r w:rsidRPr="004A3B77">
        <w:rPr>
          <w:rFonts w:hint="eastAsia"/>
          <w:b/>
        </w:rPr>
        <w:t>1</w:t>
      </w:r>
      <w:r w:rsidRPr="004A3B77">
        <w:rPr>
          <w:rFonts w:hint="eastAsia"/>
          <w:b/>
        </w:rPr>
        <w:t>：</w:t>
      </w:r>
    </w:p>
    <w:p w:rsidR="00755AA0" w:rsidRPr="00755AA0" w:rsidRDefault="00755AA0" w:rsidP="00755AA0">
      <w:pPr>
        <w:jc w:val="center"/>
        <w:rPr>
          <w:rFonts w:asciiTheme="majorEastAsia" w:eastAsiaTheme="majorEastAsia" w:hAnsiTheme="majorEastAsia"/>
          <w:b/>
        </w:rPr>
      </w:pPr>
      <w:r w:rsidRPr="003C2DEE">
        <w:rPr>
          <w:rFonts w:asciiTheme="majorEastAsia" w:eastAsiaTheme="majorEastAsia" w:hAnsiTheme="majorEastAsia" w:hint="eastAsia"/>
          <w:b/>
          <w:sz w:val="32"/>
          <w:szCs w:val="32"/>
        </w:rPr>
        <w:t>2018年</w:t>
      </w:r>
      <w:r w:rsidR="007E751C" w:rsidRPr="003C2DEE">
        <w:rPr>
          <w:rFonts w:asciiTheme="majorEastAsia" w:eastAsiaTheme="majorEastAsia" w:hAnsiTheme="majorEastAsia" w:hint="eastAsia"/>
          <w:b/>
          <w:sz w:val="32"/>
          <w:szCs w:val="32"/>
        </w:rPr>
        <w:t>度</w:t>
      </w:r>
      <w:r w:rsidRPr="003C2DEE">
        <w:rPr>
          <w:rFonts w:asciiTheme="majorEastAsia" w:eastAsiaTheme="majorEastAsia" w:hAnsiTheme="majorEastAsia" w:hint="eastAsia"/>
          <w:b/>
          <w:sz w:val="32"/>
          <w:szCs w:val="32"/>
        </w:rPr>
        <w:t>大学生</w:t>
      </w:r>
      <w:r w:rsidRPr="00755AA0">
        <w:rPr>
          <w:rFonts w:asciiTheme="majorEastAsia" w:eastAsiaTheme="majorEastAsia" w:hAnsiTheme="majorEastAsia" w:hint="eastAsia"/>
          <w:b/>
          <w:sz w:val="32"/>
          <w:szCs w:val="32"/>
        </w:rPr>
        <w:t>创新创业训练计划项目名单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70"/>
        <w:gridCol w:w="4961"/>
        <w:gridCol w:w="1559"/>
        <w:gridCol w:w="1276"/>
        <w:gridCol w:w="1417"/>
        <w:gridCol w:w="1701"/>
      </w:tblGrid>
      <w:tr w:rsidR="006363FE" w:rsidRPr="004A3B77" w:rsidTr="00F2281D">
        <w:trPr>
          <w:trHeight w:val="285"/>
          <w:jc w:val="center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6363FE" w:rsidRPr="004A3B77" w:rsidRDefault="006363FE" w:rsidP="004A3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4A3B7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项目编号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6363FE" w:rsidRPr="004A3B77" w:rsidRDefault="006363FE" w:rsidP="00F77D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4A3B7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6363FE" w:rsidRPr="004A3B77" w:rsidRDefault="006363FE" w:rsidP="004A3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4A3B7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项目类型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6363FE" w:rsidRPr="004A3B77" w:rsidRDefault="006363FE" w:rsidP="004A3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4A3B7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项目级别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6363FE" w:rsidRPr="004A3B77" w:rsidRDefault="006363FE" w:rsidP="004A3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4A3B7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项目负责人姓名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6363FE" w:rsidRPr="004A3B77" w:rsidRDefault="006363FE" w:rsidP="004A3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4A3B7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指导教师姓名</w:t>
            </w:r>
          </w:p>
        </w:tc>
      </w:tr>
      <w:tr w:rsidR="006363FE" w:rsidRPr="004A3B77" w:rsidTr="00F2281D">
        <w:trPr>
          <w:trHeight w:val="2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201810642001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F77D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特种药用动物-蛙盾</w:t>
            </w: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蛭</w:t>
            </w:r>
            <w:proofErr w:type="gramEnd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的人工养殖研究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向粤琴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徐敬明</w:t>
            </w:r>
            <w:proofErr w:type="gramEnd"/>
          </w:p>
        </w:tc>
      </w:tr>
      <w:tr w:rsidR="006363FE" w:rsidRPr="004A3B77" w:rsidTr="00F2281D">
        <w:trPr>
          <w:trHeight w:val="2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201810642002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F77D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基于界面管理的“城中村”治安问题管控机制创新研究—以包头市青山区赵家营为例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李孟璇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王东强</w:t>
            </w:r>
          </w:p>
        </w:tc>
      </w:tr>
      <w:tr w:rsidR="006363FE" w:rsidRPr="004A3B77" w:rsidTr="00F2281D">
        <w:trPr>
          <w:trHeight w:val="2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201810642003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F77D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多孔</w:t>
            </w: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纳米线</w:t>
            </w:r>
            <w:proofErr w:type="gramEnd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结构Mo2C的制备及其电化学性能的研究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李</w:t>
            </w:r>
            <w:r w:rsidR="00463CB2"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刘碧桃</w:t>
            </w:r>
          </w:p>
        </w:tc>
      </w:tr>
      <w:tr w:rsidR="006363FE" w:rsidRPr="004A3B77" w:rsidTr="00F2281D">
        <w:trPr>
          <w:trHeight w:val="2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201810642004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F77D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海绵城市中提高绿地工程土壤水分入渗率表面处理技术研究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黄奕玮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丁武泉</w:t>
            </w:r>
            <w:proofErr w:type="gramEnd"/>
          </w:p>
        </w:tc>
      </w:tr>
      <w:tr w:rsidR="006363FE" w:rsidRPr="004A3B77" w:rsidTr="00F2281D">
        <w:trPr>
          <w:trHeight w:val="2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201810642005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F77D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大学生创新能力实践训练——以商业广告创作为例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唐冰轮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邱</w:t>
            </w:r>
            <w:proofErr w:type="gramEnd"/>
            <w:r w:rsidR="00463CB2"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飞</w:t>
            </w:r>
          </w:p>
        </w:tc>
      </w:tr>
      <w:tr w:rsidR="006363FE" w:rsidRPr="004A3B77" w:rsidTr="00F2281D">
        <w:trPr>
          <w:trHeight w:val="2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201810642006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F77D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基于无隔膜超级电容器的纳米复合电极材料制备与研究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黄</w:t>
            </w:r>
            <w:r w:rsidR="00463CB2"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昊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463C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杨文耀</w:t>
            </w:r>
            <w:r w:rsidR="00463CB2"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,</w:t>
            </w: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曾令刚</w:t>
            </w:r>
          </w:p>
        </w:tc>
      </w:tr>
      <w:tr w:rsidR="006363FE" w:rsidRPr="004A3B77" w:rsidTr="00F2281D">
        <w:trPr>
          <w:trHeight w:val="2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201810642007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F77D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春雨·向往的生活家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谭</w:t>
            </w:r>
            <w:proofErr w:type="gramEnd"/>
            <w:r w:rsidR="00463CB2"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斌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王月</w:t>
            </w: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</w:p>
        </w:tc>
      </w:tr>
      <w:tr w:rsidR="006363FE" w:rsidRPr="004A3B77" w:rsidTr="00F2281D">
        <w:trPr>
          <w:trHeight w:val="2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201810642008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F77D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拼学微信</w:t>
            </w:r>
            <w:proofErr w:type="gramEnd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小程序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重庆市级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甘伦露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漆沫沙</w:t>
            </w:r>
          </w:p>
        </w:tc>
      </w:tr>
      <w:tr w:rsidR="006363FE" w:rsidRPr="004A3B77" w:rsidTr="00F2281D">
        <w:trPr>
          <w:trHeight w:val="2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201810642009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F77D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金银花多糖微胶囊的制备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重庆市级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吕</w:t>
            </w:r>
            <w:proofErr w:type="gramEnd"/>
            <w:r w:rsidR="00463CB2"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张美霞</w:t>
            </w:r>
          </w:p>
        </w:tc>
      </w:tr>
      <w:tr w:rsidR="006363FE" w:rsidRPr="004A3B77" w:rsidTr="00F2281D">
        <w:trPr>
          <w:trHeight w:val="2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201810642010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F77D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小夫子VR+多元化教育课堂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重庆市级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李庆华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陈本炎</w:t>
            </w:r>
            <w:proofErr w:type="gramEnd"/>
          </w:p>
        </w:tc>
      </w:tr>
      <w:tr w:rsidR="006363FE" w:rsidRPr="004A3B77" w:rsidTr="00F2281D">
        <w:trPr>
          <w:trHeight w:val="2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201810642011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F77D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蒸气</w:t>
            </w:r>
            <w:proofErr w:type="gramEnd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临界转换器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重庆市级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崔建强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朱</w:t>
            </w:r>
            <w:r w:rsidR="00463CB2"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江</w:t>
            </w:r>
          </w:p>
        </w:tc>
      </w:tr>
      <w:tr w:rsidR="006363FE" w:rsidRPr="004A3B77" w:rsidTr="00F2281D">
        <w:trPr>
          <w:trHeight w:val="2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201810642012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F77D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清创校园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重庆市级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陈</w:t>
            </w:r>
            <w:r w:rsidR="00463CB2"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王</w:t>
            </w:r>
            <w:r w:rsidR="00463CB2"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陶</w:t>
            </w:r>
          </w:p>
        </w:tc>
      </w:tr>
      <w:tr w:rsidR="006363FE" w:rsidRPr="004A3B77" w:rsidTr="00F2281D">
        <w:trPr>
          <w:trHeight w:val="2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201810642013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F77D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高校学习创新模式之APP应用—蓝墨</w:t>
            </w: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云班课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重庆市级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  <w:r w:rsidR="00463CB2"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周健华</w:t>
            </w:r>
          </w:p>
        </w:tc>
      </w:tr>
      <w:tr w:rsidR="006363FE" w:rsidRPr="004A3B77" w:rsidTr="00F2281D">
        <w:trPr>
          <w:trHeight w:val="2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201810642014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F77D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高校团学工作</w:t>
            </w: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微信公众号</w:t>
            </w:r>
            <w:proofErr w:type="gramEnd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运营现状研究——以</w:t>
            </w: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微信公众号</w:t>
            </w:r>
            <w:proofErr w:type="gramEnd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“重文理小团团”为例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重庆市级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陈雪梅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周</w:t>
            </w:r>
            <w:r w:rsidR="00463CB2"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杰</w:t>
            </w:r>
          </w:p>
        </w:tc>
      </w:tr>
      <w:tr w:rsidR="006363FE" w:rsidRPr="004A3B77" w:rsidTr="00F2281D">
        <w:trPr>
          <w:trHeight w:val="2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201810642015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F77D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重庆土著居民对普通话的认知状况调查报告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重庆市级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余文华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王长武</w:t>
            </w:r>
          </w:p>
        </w:tc>
      </w:tr>
      <w:tr w:rsidR="006363FE" w:rsidRPr="004A3B77" w:rsidTr="00F2281D">
        <w:trPr>
          <w:trHeight w:val="2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201810642016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F77D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从文化遗产角度探索合川区钓鱼城的独特魅力——以“天神折鞭”为重点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重庆市级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夏秋淋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李天福</w:t>
            </w:r>
          </w:p>
        </w:tc>
      </w:tr>
      <w:tr w:rsidR="006363FE" w:rsidRPr="004A3B77" w:rsidTr="00F2281D">
        <w:trPr>
          <w:trHeight w:val="2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201810642017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F77D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金属粉末注射成型技术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重庆市级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郭</w:t>
            </w:r>
            <w:proofErr w:type="gramEnd"/>
            <w:r w:rsidR="00463CB2"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李</w:t>
            </w:r>
            <w:r w:rsidR="00463CB2"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力</w:t>
            </w:r>
          </w:p>
        </w:tc>
      </w:tr>
      <w:tr w:rsidR="006363FE" w:rsidRPr="004A3B77" w:rsidTr="00F2281D">
        <w:trPr>
          <w:trHeight w:val="2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201810642018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F77D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低树脂基刹车片摩擦磨损性能及配方优化设计研究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重庆市级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李季菁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刘</w:t>
            </w:r>
            <w:r w:rsidR="00463CB2"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力</w:t>
            </w:r>
          </w:p>
        </w:tc>
      </w:tr>
      <w:tr w:rsidR="006363FE" w:rsidRPr="004A3B77" w:rsidTr="00F2281D">
        <w:trPr>
          <w:trHeight w:val="2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201810642019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F77D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快速升降横移立体车库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创新训练计划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重庆市级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王</w:t>
            </w:r>
            <w:r w:rsidR="00463CB2"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郭鹏远</w:t>
            </w:r>
          </w:p>
        </w:tc>
      </w:tr>
      <w:tr w:rsidR="006363FE" w:rsidRPr="004A3B77" w:rsidTr="00F2281D">
        <w:trPr>
          <w:trHeight w:val="2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201810642020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F77D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微递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重庆市级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梁开心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彭玲玲</w:t>
            </w:r>
          </w:p>
        </w:tc>
      </w:tr>
      <w:tr w:rsidR="006363FE" w:rsidRPr="004A3B77" w:rsidTr="00F2281D">
        <w:trPr>
          <w:trHeight w:val="2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201810642021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F77D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NaPSS</w:t>
            </w:r>
            <w:proofErr w:type="spellEnd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基复合湿</w:t>
            </w: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敏材料</w:t>
            </w:r>
            <w:proofErr w:type="gramEnd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制备与性能研究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重庆市级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段良菊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463C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杨文耀</w:t>
            </w:r>
            <w:r w:rsidR="00463CB2"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,</w:t>
            </w: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何玲玲</w:t>
            </w:r>
          </w:p>
        </w:tc>
      </w:tr>
      <w:tr w:rsidR="006363FE" w:rsidRPr="004A3B77" w:rsidTr="00F2281D">
        <w:trPr>
          <w:trHeight w:val="2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201810642022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F77D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基于NB-LOT的智能停车机器人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重庆市级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兰</w:t>
            </w:r>
            <w:r w:rsidR="00463CB2"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李</w:t>
            </w:r>
            <w:r w:rsidR="00463CB2"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强,王月浩,余继军</w:t>
            </w:r>
          </w:p>
        </w:tc>
      </w:tr>
      <w:tr w:rsidR="006363FE" w:rsidRPr="004A3B77" w:rsidTr="00F2281D">
        <w:trPr>
          <w:trHeight w:val="2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201810642023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F77D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微型电控草莓采摘器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重庆市级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黄</w:t>
            </w:r>
            <w:r w:rsidR="00463CB2"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郭鹏远</w:t>
            </w:r>
          </w:p>
        </w:tc>
      </w:tr>
      <w:tr w:rsidR="006363FE" w:rsidRPr="004A3B77" w:rsidTr="00F2281D">
        <w:trPr>
          <w:trHeight w:val="2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201810642024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F77D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无避让立体停车设备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重庆市级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吕春年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曹川</w:t>
            </w: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川</w:t>
            </w:r>
            <w:proofErr w:type="gramEnd"/>
          </w:p>
        </w:tc>
      </w:tr>
      <w:tr w:rsidR="006363FE" w:rsidRPr="004A3B77" w:rsidTr="00F2281D">
        <w:trPr>
          <w:trHeight w:val="2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201810642025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F77D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智能捡球机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重庆市级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  <w:r w:rsidR="00463CB2"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李兴成</w:t>
            </w:r>
          </w:p>
        </w:tc>
      </w:tr>
      <w:tr w:rsidR="00820D76" w:rsidRPr="004A3B77" w:rsidTr="00F2281D">
        <w:trPr>
          <w:trHeight w:val="2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76" w:rsidRPr="00F2281D" w:rsidRDefault="00820D76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201810642026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76" w:rsidRPr="00F2281D" w:rsidRDefault="00820D76" w:rsidP="00F77D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“绿匠人”+亲子创意体验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76" w:rsidRPr="00F2281D" w:rsidRDefault="00820D76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76" w:rsidRPr="00F2281D" w:rsidRDefault="00820D76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重庆市级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76" w:rsidRPr="00F2281D" w:rsidRDefault="00820D76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高  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76" w:rsidRPr="00F2281D" w:rsidRDefault="00820D76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王  陶，</w:t>
            </w: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陈本炎</w:t>
            </w:r>
            <w:proofErr w:type="gramEnd"/>
          </w:p>
        </w:tc>
      </w:tr>
      <w:tr w:rsidR="006363FE" w:rsidRPr="004A3B77" w:rsidTr="00F2281D">
        <w:trPr>
          <w:trHeight w:val="2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201810642027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F77D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腕上的关心-永川城区儿童电话手表使用情况调研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重庆市级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熊晓丽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骆小琴</w:t>
            </w:r>
          </w:p>
        </w:tc>
      </w:tr>
      <w:tr w:rsidR="006363FE" w:rsidRPr="004A3B77" w:rsidTr="00F2281D">
        <w:trPr>
          <w:trHeight w:val="2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201810642028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F77D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</w:t>
            </w: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乐淘陶</w:t>
            </w:r>
            <w:proofErr w:type="gramEnd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责任有限公司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重庆市级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林</w:t>
            </w:r>
            <w:r w:rsidR="00463CB2"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王</w:t>
            </w:r>
            <w:r w:rsidR="00463CB2"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俊</w:t>
            </w:r>
          </w:p>
        </w:tc>
      </w:tr>
      <w:tr w:rsidR="006363FE" w:rsidRPr="004A3B77" w:rsidTr="00F2281D">
        <w:trPr>
          <w:trHeight w:val="2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201810642029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F77D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土壤中重金属离子迁移阻控表面处理技术研究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重庆市级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王月琪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丁武泉</w:t>
            </w:r>
            <w:proofErr w:type="gramEnd"/>
          </w:p>
        </w:tc>
      </w:tr>
      <w:tr w:rsidR="006363FE" w:rsidRPr="004A3B77" w:rsidTr="00F2281D">
        <w:trPr>
          <w:trHeight w:val="2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201810642030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F77D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智能石墨</w:t>
            </w: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烯</w:t>
            </w:r>
            <w:proofErr w:type="gramEnd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暖手宝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重庆市级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徐</w:t>
            </w:r>
            <w:r w:rsidR="00463CB2"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李亚,姜</w:t>
            </w: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</w:p>
        </w:tc>
      </w:tr>
      <w:tr w:rsidR="006363FE" w:rsidRPr="004A3B77" w:rsidTr="00F2281D">
        <w:trPr>
          <w:trHeight w:val="2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201810642031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F77D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二维码树牌在园林植物科教中的应用-以永川高校和植物园为例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重庆市级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黄盛岚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2E22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刘霞</w:t>
            </w:r>
            <w:r w:rsidR="002E2278">
              <w:rPr>
                <w:rFonts w:ascii="宋体" w:hAnsi="宋体" w:cs="宋体" w:hint="eastAsia"/>
                <w:color w:val="000000"/>
                <w:kern w:val="0"/>
                <w:szCs w:val="21"/>
              </w:rPr>
              <w:t>,</w:t>
            </w: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孙冲</w:t>
            </w:r>
            <w:proofErr w:type="gramEnd"/>
          </w:p>
        </w:tc>
      </w:tr>
      <w:tr w:rsidR="006363FE" w:rsidRPr="004A3B77" w:rsidTr="00F2281D">
        <w:trPr>
          <w:trHeight w:val="2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201810642032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F77D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舞</w:t>
            </w: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象</w:t>
            </w:r>
            <w:proofErr w:type="gramEnd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文</w:t>
            </w: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创数字</w:t>
            </w:r>
            <w:proofErr w:type="gramEnd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媒体技术教学平台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重庆市级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孔繁韬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周健华</w:t>
            </w:r>
          </w:p>
        </w:tc>
      </w:tr>
      <w:tr w:rsidR="006363FE" w:rsidRPr="004A3B77" w:rsidTr="00F2281D">
        <w:trPr>
          <w:trHeight w:val="2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201810642033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F77D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重庆中小学</w:t>
            </w: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詈语使用</w:t>
            </w:r>
            <w:proofErr w:type="gramEnd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现状分析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重庆市级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梁校涓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王宏梅</w:t>
            </w:r>
            <w:proofErr w:type="gramEnd"/>
          </w:p>
        </w:tc>
      </w:tr>
      <w:tr w:rsidR="006363FE" w:rsidRPr="004A3B77" w:rsidTr="00F2281D">
        <w:trPr>
          <w:trHeight w:val="2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201810642034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F77D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重庆市本科高校校园网标点符号错误使用情况调查报告——以重庆文理学院为例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重庆市级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马</w:t>
            </w:r>
            <w:r w:rsidR="00463CB2"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昊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肖丽容</w:t>
            </w:r>
          </w:p>
        </w:tc>
      </w:tr>
      <w:tr w:rsidR="006363FE" w:rsidRPr="004A3B77" w:rsidTr="00F2281D">
        <w:trPr>
          <w:trHeight w:val="2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201810642035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F77D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高校大学生志愿者精神培育的新路径——以志愿者故事为载体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 训练项目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重庆市级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董桂凤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刘友洪</w:t>
            </w:r>
          </w:p>
        </w:tc>
      </w:tr>
      <w:tr w:rsidR="006363FE" w:rsidRPr="004A3B77" w:rsidTr="00F2281D">
        <w:trPr>
          <w:trHeight w:val="2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201810642036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F77D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大学生身心健康的隐形杀手——“能量饮料”：消费现状及负性影响研究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重庆市级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吕</w:t>
            </w:r>
            <w:proofErr w:type="gramEnd"/>
            <w:r w:rsidR="00463CB2"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胡春梅</w:t>
            </w:r>
          </w:p>
        </w:tc>
      </w:tr>
      <w:tr w:rsidR="006363FE" w:rsidRPr="004A3B77" w:rsidTr="00F2281D">
        <w:trPr>
          <w:trHeight w:val="2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201810642037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F77D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“夜游神”微信小</w:t>
            </w:r>
            <w:proofErr w:type="gramEnd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程序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重庆市级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李倩文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王爱忠</w:t>
            </w:r>
          </w:p>
        </w:tc>
      </w:tr>
      <w:tr w:rsidR="006363FE" w:rsidRPr="004A3B77" w:rsidTr="00F2281D">
        <w:trPr>
          <w:trHeight w:val="2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201810642038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F77D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磁性纳米粒子在生物识别中的创新应用研究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重庆市级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傅蕴藤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黄孟军</w:t>
            </w:r>
          </w:p>
        </w:tc>
      </w:tr>
      <w:tr w:rsidR="006363FE" w:rsidRPr="004A3B77" w:rsidTr="00F2281D">
        <w:trPr>
          <w:trHeight w:val="2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201810642039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F77D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开放式多轴联动教学用数控系统的研究与实践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重庆市级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王剑峰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463C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李杨</w:t>
            </w:r>
            <w:r w:rsidR="00463CB2"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,</w:t>
            </w: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曹川</w:t>
            </w: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川</w:t>
            </w:r>
            <w:proofErr w:type="gramEnd"/>
          </w:p>
        </w:tc>
      </w:tr>
      <w:tr w:rsidR="006363FE" w:rsidRPr="004A3B77" w:rsidTr="00F2281D">
        <w:trPr>
          <w:trHeight w:val="2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201810642040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F77D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厌氧发酵智能监控系统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重庆市级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卫</w:t>
            </w:r>
            <w:r w:rsidR="00463CB2"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463C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王月浩</w:t>
            </w:r>
            <w:r w:rsidR="00463CB2"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,</w:t>
            </w: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彭万勇</w:t>
            </w:r>
          </w:p>
        </w:tc>
      </w:tr>
      <w:tr w:rsidR="006363FE" w:rsidRPr="004A3B77" w:rsidTr="00F2281D">
        <w:trPr>
          <w:trHeight w:val="2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201810642041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F77D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石墨</w:t>
            </w: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烯</w:t>
            </w:r>
            <w:proofErr w:type="gramEnd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包覆铜</w:t>
            </w: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纳米线符合</w:t>
            </w:r>
            <w:proofErr w:type="gramEnd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透明电极的构筑及性能研究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重庆市级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李</w:t>
            </w:r>
            <w:r w:rsidR="00463CB2"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阮海波</w:t>
            </w:r>
          </w:p>
        </w:tc>
      </w:tr>
      <w:tr w:rsidR="006363FE" w:rsidRPr="004A3B77" w:rsidTr="00F2281D">
        <w:trPr>
          <w:trHeight w:val="2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201810642042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F77D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档案信息化建设的探索与实践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重庆市级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李亚东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李兴春,蔡华锋,马</w:t>
            </w:r>
            <w:r w:rsidR="00463CB2"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雁</w:t>
            </w:r>
          </w:p>
        </w:tc>
      </w:tr>
      <w:tr w:rsidR="006363FE" w:rsidRPr="004A3B77" w:rsidTr="00F2281D">
        <w:trPr>
          <w:trHeight w:val="2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201810642043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F77D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全自动连续灭鼠器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重庆市级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陈元建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包宋建</w:t>
            </w:r>
            <w:proofErr w:type="gramEnd"/>
          </w:p>
        </w:tc>
      </w:tr>
      <w:tr w:rsidR="006363FE" w:rsidRPr="004A3B77" w:rsidTr="00F2281D">
        <w:trPr>
          <w:trHeight w:val="2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201810642044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F77D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黄花</w:t>
            </w: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梨</w:t>
            </w:r>
            <w:proofErr w:type="gramEnd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叶片总黄酮提取工艺研究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重庆市级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何</w:t>
            </w:r>
            <w:r w:rsidR="00463CB2"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3FE" w:rsidRPr="00F2281D" w:rsidRDefault="006363FE" w:rsidP="00636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281D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王大平</w:t>
            </w:r>
          </w:p>
        </w:tc>
      </w:tr>
    </w:tbl>
    <w:p w:rsidR="00193B0F" w:rsidRDefault="00193B0F"/>
    <w:p w:rsidR="0085370F" w:rsidRDefault="0085370F"/>
    <w:p w:rsidR="00193B0F" w:rsidRDefault="00193B0F"/>
    <w:p w:rsidR="002E2278" w:rsidRDefault="002E2278"/>
    <w:p w:rsidR="002E2278" w:rsidRDefault="002E2278"/>
    <w:p w:rsidR="002E2278" w:rsidRDefault="002E2278"/>
    <w:p w:rsidR="004A3B77" w:rsidRDefault="004A3B77"/>
    <w:p w:rsidR="00132E7A" w:rsidRDefault="00132E7A">
      <w:pPr>
        <w:sectPr w:rsidR="00132E7A" w:rsidSect="001966E2">
          <w:pgSz w:w="16838" w:h="11906" w:orient="landscape"/>
          <w:pgMar w:top="1134" w:right="1134" w:bottom="1134" w:left="1134" w:header="851" w:footer="992" w:gutter="0"/>
          <w:cols w:space="425"/>
          <w:docGrid w:linePitch="312"/>
        </w:sectPr>
      </w:pPr>
    </w:p>
    <w:p w:rsidR="00132E7A" w:rsidRPr="00284C8C" w:rsidRDefault="004A3B77" w:rsidP="00132E7A">
      <w:pPr>
        <w:rPr>
          <w:rFonts w:ascii="方正楷体_GBK" w:eastAsia="方正楷体_GBK"/>
          <w:bCs/>
          <w:sz w:val="30"/>
          <w:szCs w:val="30"/>
        </w:rPr>
      </w:pPr>
      <w:r w:rsidRPr="004A3B77">
        <w:rPr>
          <w:rFonts w:hint="eastAsia"/>
          <w:b/>
        </w:rPr>
        <w:lastRenderedPageBreak/>
        <w:t>附件</w:t>
      </w:r>
      <w:r w:rsidRPr="004A3B77">
        <w:rPr>
          <w:rFonts w:hint="eastAsia"/>
          <w:b/>
        </w:rPr>
        <w:t>2</w:t>
      </w:r>
      <w:r w:rsidRPr="004A3B77">
        <w:rPr>
          <w:rFonts w:hint="eastAsia"/>
          <w:b/>
        </w:rPr>
        <w:t>：</w:t>
      </w:r>
      <w:r w:rsidR="00132E7A">
        <w:rPr>
          <w:rFonts w:eastAsia="仿宋_GB2312"/>
          <w:color w:val="000000"/>
          <w:sz w:val="28"/>
          <w:szCs w:val="28"/>
        </w:rPr>
        <w:t xml:space="preserve"> </w:t>
      </w:r>
      <w:r w:rsidR="00132E7A">
        <w:rPr>
          <w:rFonts w:eastAsia="仿宋_GB2312" w:hint="eastAsia"/>
          <w:color w:val="000000"/>
          <w:sz w:val="28"/>
          <w:szCs w:val="28"/>
        </w:rPr>
        <w:t xml:space="preserve">                                   </w:t>
      </w:r>
      <w:r w:rsidR="00132E7A" w:rsidRPr="00284C8C">
        <w:rPr>
          <w:rFonts w:ascii="方正楷体_GBK" w:eastAsia="方正楷体_GBK" w:hAnsi="宋体" w:hint="eastAsia"/>
          <w:bCs/>
          <w:sz w:val="28"/>
          <w:szCs w:val="28"/>
        </w:rPr>
        <w:t>项目编号：</w:t>
      </w:r>
    </w:p>
    <w:p w:rsidR="00132E7A" w:rsidRDefault="00132E7A" w:rsidP="00132E7A">
      <w:pPr>
        <w:pStyle w:val="a3"/>
        <w:spacing w:before="0" w:beforeAutospacing="0" w:after="0" w:afterAutospacing="0" w:line="500" w:lineRule="exact"/>
        <w:rPr>
          <w:rFonts w:eastAsia="仿宋_GB2312"/>
          <w:color w:val="000000"/>
          <w:sz w:val="28"/>
          <w:szCs w:val="28"/>
        </w:rPr>
      </w:pPr>
    </w:p>
    <w:p w:rsidR="00132E7A" w:rsidRDefault="00132E7A" w:rsidP="00132E7A">
      <w:pPr>
        <w:rPr>
          <w:rFonts w:ascii="宋体"/>
          <w:bCs/>
          <w:sz w:val="32"/>
          <w:szCs w:val="32"/>
        </w:rPr>
      </w:pPr>
    </w:p>
    <w:p w:rsidR="00132E7A" w:rsidRPr="00284C8C" w:rsidRDefault="00132E7A" w:rsidP="00132E7A">
      <w:pPr>
        <w:jc w:val="center"/>
        <w:rPr>
          <w:rFonts w:ascii="方正小标宋_GBK" w:eastAsia="方正小标宋_GBK"/>
          <w:b/>
          <w:bCs/>
          <w:sz w:val="44"/>
          <w:szCs w:val="44"/>
        </w:rPr>
      </w:pPr>
      <w:r w:rsidRPr="00284C8C">
        <w:rPr>
          <w:rFonts w:ascii="方正小标宋_GBK" w:eastAsia="方正小标宋_GBK" w:hAnsi="宋体" w:hint="eastAsia"/>
          <w:b/>
          <w:bCs/>
          <w:sz w:val="44"/>
          <w:szCs w:val="44"/>
        </w:rPr>
        <w:t>重庆文理学院大学生创新创业训练计划项目</w:t>
      </w:r>
    </w:p>
    <w:p w:rsidR="00132E7A" w:rsidRPr="00284C8C" w:rsidRDefault="00132E7A" w:rsidP="00132E7A">
      <w:pPr>
        <w:jc w:val="center"/>
        <w:rPr>
          <w:rFonts w:ascii="方正小标宋_GBK" w:eastAsia="方正小标宋_GBK"/>
          <w:b/>
          <w:bCs/>
          <w:sz w:val="44"/>
          <w:szCs w:val="44"/>
        </w:rPr>
      </w:pPr>
    </w:p>
    <w:p w:rsidR="00132E7A" w:rsidRPr="00284C8C" w:rsidRDefault="00132E7A" w:rsidP="00132E7A">
      <w:pPr>
        <w:jc w:val="center"/>
        <w:rPr>
          <w:rFonts w:ascii="方正小标宋_GBK" w:eastAsia="方正小标宋_GBK" w:hAnsi="华文楷体"/>
          <w:b/>
          <w:bCs/>
          <w:sz w:val="44"/>
          <w:szCs w:val="44"/>
        </w:rPr>
      </w:pPr>
      <w:r w:rsidRPr="00284C8C">
        <w:rPr>
          <w:rFonts w:ascii="方正小标宋_GBK" w:eastAsia="方正小标宋_GBK" w:hint="eastAsia"/>
          <w:b/>
          <w:bCs/>
          <w:sz w:val="44"/>
          <w:szCs w:val="44"/>
        </w:rPr>
        <w:t>结 题 报 告 书</w:t>
      </w:r>
    </w:p>
    <w:p w:rsidR="00132E7A" w:rsidRPr="00467DB6" w:rsidRDefault="00132E7A" w:rsidP="00132E7A">
      <w:pPr>
        <w:rPr>
          <w:rFonts w:eastAsia="黑体"/>
          <w:bCs/>
          <w:sz w:val="30"/>
          <w:szCs w:val="30"/>
        </w:rPr>
      </w:pPr>
    </w:p>
    <w:p w:rsidR="00132E7A" w:rsidRDefault="00132E7A" w:rsidP="00132E7A"/>
    <w:p w:rsidR="00132E7A" w:rsidRDefault="00132E7A" w:rsidP="00132E7A"/>
    <w:p w:rsidR="00132E7A" w:rsidRDefault="00132E7A" w:rsidP="00132E7A"/>
    <w:p w:rsidR="00132E7A" w:rsidRDefault="00132E7A" w:rsidP="00132E7A"/>
    <w:p w:rsidR="00132E7A" w:rsidRPr="00467DB6" w:rsidRDefault="00132E7A" w:rsidP="00132E7A"/>
    <w:p w:rsidR="00132E7A" w:rsidRPr="00284C8C" w:rsidRDefault="00132E7A" w:rsidP="00132E7A">
      <w:pPr>
        <w:spacing w:before="100" w:beforeAutospacing="1" w:after="100" w:afterAutospacing="1" w:line="500" w:lineRule="exact"/>
        <w:ind w:firstLineChars="400" w:firstLine="1280"/>
        <w:rPr>
          <w:rFonts w:ascii="方正仿宋_GBK" w:eastAsia="方正仿宋_GBK"/>
          <w:sz w:val="32"/>
          <w:szCs w:val="32"/>
          <w:u w:val="single"/>
        </w:rPr>
      </w:pPr>
      <w:r w:rsidRPr="00284C8C">
        <w:rPr>
          <w:rFonts w:ascii="方正仿宋_GBK" w:eastAsia="方正仿宋_GBK" w:hAnsi="宋体" w:hint="eastAsia"/>
          <w:sz w:val="32"/>
          <w:szCs w:val="32"/>
        </w:rPr>
        <w:t>项目名称：</w:t>
      </w:r>
      <w:r w:rsidRPr="00284C8C">
        <w:rPr>
          <w:rFonts w:ascii="方正仿宋_GBK" w:eastAsia="方正仿宋_GBK" w:hAnsi="宋体" w:hint="eastAsia"/>
          <w:sz w:val="32"/>
          <w:szCs w:val="32"/>
          <w:u w:val="single"/>
        </w:rPr>
        <w:t xml:space="preserve">                            </w:t>
      </w:r>
    </w:p>
    <w:p w:rsidR="00132E7A" w:rsidRPr="00284C8C" w:rsidRDefault="00132E7A" w:rsidP="00132E7A">
      <w:pPr>
        <w:spacing w:before="100" w:beforeAutospacing="1" w:after="100" w:afterAutospacing="1" w:line="500" w:lineRule="exact"/>
        <w:ind w:firstLineChars="400" w:firstLine="1280"/>
        <w:rPr>
          <w:rFonts w:ascii="方正仿宋_GBK" w:eastAsia="方正仿宋_GBK"/>
          <w:sz w:val="32"/>
          <w:szCs w:val="32"/>
          <w:u w:val="single"/>
        </w:rPr>
      </w:pPr>
      <w:r w:rsidRPr="00284C8C">
        <w:rPr>
          <w:rFonts w:ascii="方正仿宋_GBK" w:eastAsia="方正仿宋_GBK" w:hAnsi="宋体" w:hint="eastAsia"/>
          <w:sz w:val="32"/>
          <w:szCs w:val="32"/>
        </w:rPr>
        <w:t>项目级别：</w:t>
      </w:r>
      <w:r w:rsidRPr="00284C8C">
        <w:rPr>
          <w:rFonts w:ascii="方正仿宋_GBK" w:eastAsia="方正仿宋_GBK" w:hAnsi="宋体" w:hint="eastAsia"/>
          <w:sz w:val="32"/>
          <w:szCs w:val="32"/>
          <w:u w:val="single"/>
        </w:rPr>
        <w:t xml:space="preserve">                            </w:t>
      </w:r>
    </w:p>
    <w:p w:rsidR="00132E7A" w:rsidRPr="00284C8C" w:rsidRDefault="00132E7A" w:rsidP="00132E7A">
      <w:pPr>
        <w:spacing w:before="100" w:beforeAutospacing="1" w:after="100" w:afterAutospacing="1" w:line="500" w:lineRule="exact"/>
        <w:ind w:firstLineChars="400" w:firstLine="1280"/>
        <w:rPr>
          <w:rFonts w:ascii="方正仿宋_GBK" w:eastAsia="方正仿宋_GBK"/>
          <w:sz w:val="32"/>
          <w:szCs w:val="32"/>
          <w:u w:val="single"/>
        </w:rPr>
      </w:pPr>
      <w:r w:rsidRPr="00284C8C">
        <w:rPr>
          <w:rFonts w:ascii="方正仿宋_GBK" w:eastAsia="方正仿宋_GBK" w:hAnsi="宋体" w:hint="eastAsia"/>
          <w:sz w:val="32"/>
          <w:szCs w:val="32"/>
        </w:rPr>
        <w:t>项目类型：</w:t>
      </w:r>
      <w:r w:rsidRPr="00284C8C">
        <w:rPr>
          <w:rFonts w:ascii="方正仿宋_GBK" w:eastAsia="方正仿宋_GBK" w:hAnsi="宋体" w:hint="eastAsia"/>
          <w:sz w:val="32"/>
          <w:szCs w:val="32"/>
          <w:u w:val="single"/>
        </w:rPr>
        <w:t xml:space="preserve">                            </w:t>
      </w:r>
    </w:p>
    <w:p w:rsidR="00132E7A" w:rsidRPr="00284C8C" w:rsidRDefault="00132E7A" w:rsidP="00132E7A">
      <w:pPr>
        <w:spacing w:before="100" w:beforeAutospacing="1" w:after="100" w:afterAutospacing="1" w:line="500" w:lineRule="exact"/>
        <w:ind w:firstLineChars="400" w:firstLine="1280"/>
        <w:rPr>
          <w:rFonts w:ascii="方正仿宋_GBK" w:eastAsia="方正仿宋_GBK" w:hAnsi="宋体"/>
          <w:sz w:val="32"/>
          <w:szCs w:val="32"/>
          <w:u w:val="single"/>
        </w:rPr>
      </w:pPr>
      <w:r w:rsidRPr="00284C8C">
        <w:rPr>
          <w:rFonts w:ascii="方正仿宋_GBK" w:eastAsia="方正仿宋_GBK" w:hAnsi="宋体" w:hint="eastAsia"/>
          <w:sz w:val="32"/>
          <w:szCs w:val="32"/>
        </w:rPr>
        <w:t>负 责 人：</w:t>
      </w:r>
      <w:r w:rsidRPr="00284C8C">
        <w:rPr>
          <w:rFonts w:ascii="方正仿宋_GBK" w:eastAsia="方正仿宋_GBK" w:hAnsi="宋体" w:hint="eastAsia"/>
          <w:sz w:val="32"/>
          <w:szCs w:val="32"/>
          <w:u w:val="single"/>
        </w:rPr>
        <w:t xml:space="preserve">                            </w:t>
      </w:r>
    </w:p>
    <w:p w:rsidR="00132E7A" w:rsidRPr="00284C8C" w:rsidRDefault="00132E7A" w:rsidP="00132E7A">
      <w:pPr>
        <w:spacing w:before="100" w:beforeAutospacing="1" w:after="100" w:afterAutospacing="1" w:line="500" w:lineRule="exact"/>
        <w:ind w:firstLineChars="400" w:firstLine="1280"/>
        <w:rPr>
          <w:rFonts w:ascii="方正仿宋_GBK" w:eastAsia="方正仿宋_GBK"/>
          <w:sz w:val="32"/>
          <w:szCs w:val="32"/>
        </w:rPr>
      </w:pPr>
      <w:r w:rsidRPr="00284C8C">
        <w:rPr>
          <w:rFonts w:ascii="方正仿宋_GBK" w:eastAsia="方正仿宋_GBK" w:hAnsi="宋体" w:hint="eastAsia"/>
          <w:sz w:val="32"/>
          <w:szCs w:val="32"/>
        </w:rPr>
        <w:t>所在学院：</w:t>
      </w:r>
      <w:r w:rsidRPr="00284C8C">
        <w:rPr>
          <w:rFonts w:ascii="方正仿宋_GBK" w:eastAsia="方正仿宋_GBK" w:hAnsi="宋体" w:hint="eastAsia"/>
          <w:sz w:val="32"/>
          <w:szCs w:val="32"/>
          <w:u w:val="single"/>
        </w:rPr>
        <w:t xml:space="preserve">                            </w:t>
      </w:r>
    </w:p>
    <w:p w:rsidR="00132E7A" w:rsidRPr="00284C8C" w:rsidRDefault="00132E7A" w:rsidP="00132E7A">
      <w:pPr>
        <w:spacing w:before="100" w:beforeAutospacing="1" w:after="100" w:afterAutospacing="1" w:line="500" w:lineRule="exact"/>
        <w:ind w:firstLineChars="400" w:firstLine="1280"/>
        <w:rPr>
          <w:rFonts w:ascii="方正仿宋_GBK" w:eastAsia="方正仿宋_GBK"/>
          <w:sz w:val="32"/>
          <w:szCs w:val="32"/>
        </w:rPr>
      </w:pPr>
      <w:r w:rsidRPr="00284C8C">
        <w:rPr>
          <w:rFonts w:ascii="方正仿宋_GBK" w:eastAsia="方正仿宋_GBK" w:hAnsi="宋体" w:hint="eastAsia"/>
          <w:sz w:val="32"/>
          <w:szCs w:val="32"/>
        </w:rPr>
        <w:t>指导教师：</w:t>
      </w:r>
      <w:r w:rsidRPr="00284C8C">
        <w:rPr>
          <w:rFonts w:ascii="方正仿宋_GBK" w:eastAsia="方正仿宋_GBK" w:hAnsi="宋体" w:hint="eastAsia"/>
          <w:sz w:val="32"/>
          <w:szCs w:val="32"/>
          <w:u w:val="single"/>
        </w:rPr>
        <w:t xml:space="preserve">                            </w:t>
      </w:r>
    </w:p>
    <w:p w:rsidR="00132E7A" w:rsidRPr="00284C8C" w:rsidRDefault="00132E7A" w:rsidP="00132E7A">
      <w:pPr>
        <w:spacing w:before="100" w:beforeAutospacing="1" w:after="100" w:afterAutospacing="1" w:line="500" w:lineRule="exact"/>
        <w:ind w:firstLineChars="400" w:firstLine="1280"/>
        <w:rPr>
          <w:rFonts w:ascii="方正仿宋_GBK" w:eastAsia="方正仿宋_GBK" w:hAnsi="宋体"/>
          <w:sz w:val="32"/>
          <w:szCs w:val="32"/>
          <w:u w:val="single"/>
        </w:rPr>
      </w:pPr>
      <w:r w:rsidRPr="00284C8C">
        <w:rPr>
          <w:rFonts w:ascii="方正仿宋_GBK" w:eastAsia="方正仿宋_GBK" w:hAnsi="宋体" w:hint="eastAsia"/>
          <w:sz w:val="32"/>
          <w:szCs w:val="32"/>
        </w:rPr>
        <w:t>填报时间：</w:t>
      </w:r>
      <w:r w:rsidRPr="00284C8C">
        <w:rPr>
          <w:rFonts w:ascii="方正仿宋_GBK" w:eastAsia="方正仿宋_GBK" w:hAnsi="宋体" w:hint="eastAsia"/>
          <w:sz w:val="32"/>
          <w:szCs w:val="32"/>
          <w:u w:val="single"/>
        </w:rPr>
        <w:t xml:space="preserve">                            </w:t>
      </w:r>
    </w:p>
    <w:p w:rsidR="00132E7A" w:rsidRDefault="00132E7A" w:rsidP="00132E7A">
      <w:pPr>
        <w:spacing w:line="360" w:lineRule="auto"/>
        <w:rPr>
          <w:rFonts w:ascii="方正仿宋_GBK" w:eastAsia="方正仿宋_GBK"/>
          <w:sz w:val="32"/>
          <w:szCs w:val="32"/>
          <w:u w:val="single"/>
        </w:rPr>
      </w:pPr>
    </w:p>
    <w:p w:rsidR="00132E7A" w:rsidRPr="00284C8C" w:rsidRDefault="00132E7A" w:rsidP="00132E7A">
      <w:pPr>
        <w:spacing w:line="360" w:lineRule="auto"/>
        <w:rPr>
          <w:rFonts w:ascii="方正仿宋_GBK" w:eastAsia="方正仿宋_GBK"/>
          <w:sz w:val="32"/>
          <w:szCs w:val="32"/>
          <w:u w:val="single"/>
        </w:rPr>
      </w:pPr>
    </w:p>
    <w:p w:rsidR="00132E7A" w:rsidRDefault="00132E7A" w:rsidP="00132E7A">
      <w:pPr>
        <w:jc w:val="center"/>
        <w:rPr>
          <w:rFonts w:ascii="方正仿宋_GBK" w:eastAsia="方正仿宋_GBK" w:hAnsi="宋体"/>
          <w:sz w:val="32"/>
          <w:szCs w:val="32"/>
        </w:rPr>
      </w:pPr>
      <w:r w:rsidRPr="00284C8C">
        <w:rPr>
          <w:rFonts w:ascii="方正仿宋_GBK" w:eastAsia="方正仿宋_GBK" w:hAnsi="宋体" w:hint="eastAsia"/>
          <w:sz w:val="32"/>
          <w:szCs w:val="32"/>
        </w:rPr>
        <w:t xml:space="preserve">重庆文理学院 </w:t>
      </w:r>
      <w:r>
        <w:rPr>
          <w:rFonts w:ascii="方正仿宋_GBK" w:eastAsia="方正仿宋_GBK" w:hAnsi="宋体" w:hint="eastAsia"/>
          <w:sz w:val="32"/>
          <w:szCs w:val="32"/>
        </w:rPr>
        <w:t>教务处</w:t>
      </w:r>
      <w:r w:rsidRPr="00284C8C">
        <w:rPr>
          <w:rFonts w:ascii="方正仿宋_GBK" w:eastAsia="方正仿宋_GBK" w:hAnsi="宋体" w:hint="eastAsia"/>
          <w:sz w:val="32"/>
          <w:szCs w:val="32"/>
        </w:rPr>
        <w:t>制</w:t>
      </w:r>
    </w:p>
    <w:p w:rsidR="00132E7A" w:rsidRPr="00284C8C" w:rsidRDefault="00132E7A" w:rsidP="00132E7A">
      <w:pPr>
        <w:rPr>
          <w:rFonts w:ascii="方正仿宋_GBK" w:eastAsia="方正仿宋_GBK"/>
          <w:sz w:val="32"/>
          <w:szCs w:val="32"/>
        </w:rPr>
      </w:pPr>
    </w:p>
    <w:p w:rsidR="00132E7A" w:rsidRPr="009971E5" w:rsidRDefault="00132E7A" w:rsidP="00132E7A">
      <w:pPr>
        <w:sectPr w:rsidR="00132E7A" w:rsidRPr="009971E5" w:rsidSect="001966E2">
          <w:pgSz w:w="11906" w:h="16838" w:code="9"/>
          <w:pgMar w:top="1134" w:right="1134" w:bottom="1134" w:left="1134" w:header="0" w:footer="1134" w:gutter="0"/>
          <w:pgNumType w:start="0"/>
          <w:cols w:space="425"/>
          <w:docGrid w:linePitch="312"/>
        </w:sectPr>
      </w:pPr>
    </w:p>
    <w:p w:rsidR="00132E7A" w:rsidRPr="009971E5" w:rsidRDefault="00132E7A" w:rsidP="00132E7A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方正楷体_GBK" w:eastAsia="方正楷体_GBK" w:cs="仿宋_GB2312"/>
          <w:b/>
          <w:kern w:val="0"/>
          <w:sz w:val="36"/>
          <w:szCs w:val="36"/>
        </w:rPr>
      </w:pPr>
      <w:r w:rsidRPr="009971E5">
        <w:rPr>
          <w:rFonts w:ascii="方正楷体_GBK" w:eastAsia="方正楷体_GBK" w:cs="仿宋_GB2312" w:hint="eastAsia"/>
          <w:b/>
          <w:kern w:val="0"/>
          <w:sz w:val="36"/>
          <w:szCs w:val="36"/>
        </w:rPr>
        <w:lastRenderedPageBreak/>
        <w:t>填 表 说 明</w:t>
      </w:r>
    </w:p>
    <w:p w:rsidR="00132E7A" w:rsidRPr="00284C8C" w:rsidRDefault="00132E7A" w:rsidP="00132E7A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方正仿宋_GBK" w:eastAsia="方正仿宋_GBK" w:cs="楷体_GB2312"/>
          <w:kern w:val="0"/>
          <w:sz w:val="28"/>
          <w:szCs w:val="28"/>
        </w:rPr>
      </w:pPr>
      <w:r w:rsidRPr="00284C8C">
        <w:rPr>
          <w:rFonts w:ascii="方正仿宋_GBK" w:eastAsia="方正仿宋_GBK" w:cs="楷体_GB2312" w:hint="eastAsia"/>
          <w:kern w:val="0"/>
          <w:sz w:val="28"/>
          <w:szCs w:val="28"/>
        </w:rPr>
        <w:t>1</w:t>
      </w:r>
      <w:r>
        <w:rPr>
          <w:rFonts w:ascii="方正仿宋_GBK" w:eastAsia="方正仿宋_GBK" w:cs="楷体_GB2312" w:hint="eastAsia"/>
          <w:kern w:val="0"/>
          <w:sz w:val="28"/>
          <w:szCs w:val="28"/>
        </w:rPr>
        <w:t>、</w:t>
      </w:r>
      <w:r w:rsidRPr="00284C8C">
        <w:rPr>
          <w:rFonts w:ascii="方正仿宋_GBK" w:eastAsia="方正仿宋_GBK" w:cs="楷体_GB2312" w:hint="eastAsia"/>
          <w:kern w:val="0"/>
          <w:sz w:val="28"/>
          <w:szCs w:val="28"/>
        </w:rPr>
        <w:t>项目结题报告是对项目完成情况的简要总结，要求科学、严谨、真实、完整。</w:t>
      </w:r>
    </w:p>
    <w:p w:rsidR="00132E7A" w:rsidRPr="00284C8C" w:rsidRDefault="00132E7A" w:rsidP="00132E7A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方正仿宋_GBK" w:eastAsia="方正仿宋_GBK" w:cs="楷体_GB2312"/>
          <w:kern w:val="0"/>
          <w:sz w:val="28"/>
          <w:szCs w:val="28"/>
        </w:rPr>
      </w:pPr>
      <w:r w:rsidRPr="00284C8C">
        <w:rPr>
          <w:rFonts w:ascii="方正仿宋_GBK" w:eastAsia="方正仿宋_GBK" w:cs="楷体_GB2312" w:hint="eastAsia"/>
          <w:kern w:val="0"/>
          <w:sz w:val="28"/>
          <w:szCs w:val="28"/>
        </w:rPr>
        <w:t>2</w:t>
      </w:r>
      <w:r>
        <w:rPr>
          <w:rFonts w:ascii="方正仿宋_GBK" w:eastAsia="方正仿宋_GBK" w:cs="楷体_GB2312" w:hint="eastAsia"/>
          <w:kern w:val="0"/>
          <w:sz w:val="28"/>
          <w:szCs w:val="28"/>
        </w:rPr>
        <w:t>、</w:t>
      </w:r>
      <w:r w:rsidRPr="00284C8C">
        <w:rPr>
          <w:rFonts w:ascii="方正仿宋_GBK" w:eastAsia="方正仿宋_GBK" w:cs="楷体_GB2312" w:hint="eastAsia"/>
          <w:kern w:val="0"/>
          <w:sz w:val="28"/>
          <w:szCs w:val="28"/>
        </w:rPr>
        <w:t>结题报告既要充分说明问题，又要精炼，便于推广、借鉴。</w:t>
      </w:r>
    </w:p>
    <w:p w:rsidR="00132E7A" w:rsidRPr="00284C8C" w:rsidRDefault="00132E7A" w:rsidP="00132E7A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方正仿宋_GBK" w:eastAsia="方正仿宋_GBK" w:cs="楷体_GB2312"/>
          <w:kern w:val="0"/>
          <w:sz w:val="28"/>
          <w:szCs w:val="28"/>
        </w:rPr>
      </w:pPr>
      <w:r w:rsidRPr="00284C8C">
        <w:rPr>
          <w:rFonts w:ascii="方正仿宋_GBK" w:eastAsia="方正仿宋_GBK" w:cs="楷体_GB2312" w:hint="eastAsia"/>
          <w:kern w:val="0"/>
          <w:sz w:val="28"/>
          <w:szCs w:val="28"/>
        </w:rPr>
        <w:t>3</w:t>
      </w:r>
      <w:r>
        <w:rPr>
          <w:rFonts w:ascii="方正仿宋_GBK" w:eastAsia="方正仿宋_GBK" w:cs="楷体_GB2312" w:hint="eastAsia"/>
          <w:kern w:val="0"/>
          <w:sz w:val="28"/>
          <w:szCs w:val="28"/>
        </w:rPr>
        <w:t>、</w:t>
      </w:r>
      <w:r w:rsidRPr="00284C8C">
        <w:rPr>
          <w:rFonts w:ascii="方正仿宋_GBK" w:eastAsia="方正仿宋_GBK" w:cs="楷体_GB2312" w:hint="eastAsia"/>
          <w:kern w:val="0"/>
          <w:sz w:val="28"/>
          <w:szCs w:val="28"/>
        </w:rPr>
        <w:t>报告书</w:t>
      </w:r>
      <w:proofErr w:type="gramStart"/>
      <w:r w:rsidRPr="00284C8C">
        <w:rPr>
          <w:rFonts w:ascii="方正仿宋_GBK" w:eastAsia="方正仿宋_GBK" w:cs="楷体_GB2312" w:hint="eastAsia"/>
          <w:kern w:val="0"/>
          <w:sz w:val="28"/>
          <w:szCs w:val="28"/>
        </w:rPr>
        <w:t>填写请用仿宋小</w:t>
      </w:r>
      <w:proofErr w:type="gramEnd"/>
      <w:r w:rsidRPr="00284C8C">
        <w:rPr>
          <w:rFonts w:ascii="方正仿宋_GBK" w:eastAsia="方正仿宋_GBK" w:cs="楷体_GB2312" w:hint="eastAsia"/>
          <w:kern w:val="0"/>
          <w:sz w:val="28"/>
          <w:szCs w:val="28"/>
        </w:rPr>
        <w:t>四号字体，1.5倍行间距，表格长度</w:t>
      </w:r>
      <w:proofErr w:type="gramStart"/>
      <w:r w:rsidRPr="00284C8C">
        <w:rPr>
          <w:rFonts w:ascii="方正仿宋_GBK" w:eastAsia="方正仿宋_GBK" w:cs="楷体_GB2312" w:hint="eastAsia"/>
          <w:kern w:val="0"/>
          <w:sz w:val="28"/>
          <w:szCs w:val="28"/>
        </w:rPr>
        <w:t>不够可</w:t>
      </w:r>
      <w:proofErr w:type="gramEnd"/>
      <w:r w:rsidRPr="00284C8C">
        <w:rPr>
          <w:rFonts w:ascii="方正仿宋_GBK" w:eastAsia="方正仿宋_GBK" w:cs="楷体_GB2312" w:hint="eastAsia"/>
          <w:kern w:val="0"/>
          <w:sz w:val="28"/>
          <w:szCs w:val="28"/>
        </w:rPr>
        <w:t>扩展。</w:t>
      </w:r>
    </w:p>
    <w:p w:rsidR="00132E7A" w:rsidRPr="00284C8C" w:rsidRDefault="00132E7A" w:rsidP="00132E7A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方正仿宋_GBK" w:eastAsia="方正仿宋_GBK" w:cs="楷体_GB2312"/>
          <w:kern w:val="0"/>
          <w:sz w:val="28"/>
          <w:szCs w:val="28"/>
        </w:rPr>
      </w:pPr>
      <w:r w:rsidRPr="00284C8C">
        <w:rPr>
          <w:rFonts w:ascii="方正仿宋_GBK" w:eastAsia="方正仿宋_GBK" w:cs="楷体_GB2312" w:hint="eastAsia"/>
          <w:kern w:val="0"/>
          <w:sz w:val="28"/>
          <w:szCs w:val="28"/>
        </w:rPr>
        <w:t>4</w:t>
      </w:r>
      <w:r>
        <w:rPr>
          <w:rFonts w:ascii="方正仿宋_GBK" w:eastAsia="方正仿宋_GBK" w:cs="楷体_GB2312" w:hint="eastAsia"/>
          <w:kern w:val="0"/>
          <w:sz w:val="28"/>
          <w:szCs w:val="28"/>
        </w:rPr>
        <w:t>、</w:t>
      </w:r>
      <w:r w:rsidRPr="00284C8C">
        <w:rPr>
          <w:rFonts w:ascii="方正仿宋_GBK" w:eastAsia="方正仿宋_GBK" w:cs="楷体_GB2312" w:hint="eastAsia"/>
          <w:kern w:val="0"/>
          <w:sz w:val="28"/>
          <w:szCs w:val="28"/>
        </w:rPr>
        <w:t>涉及到的相关人员签字、盖章等务必齐全。</w:t>
      </w:r>
    </w:p>
    <w:p w:rsidR="00132E7A" w:rsidRPr="00284C8C" w:rsidRDefault="00132E7A" w:rsidP="00132E7A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方正仿宋_GBK" w:eastAsia="方正仿宋_GBK" w:cs="楷体_GB2312"/>
          <w:kern w:val="0"/>
          <w:sz w:val="28"/>
          <w:szCs w:val="28"/>
        </w:rPr>
      </w:pPr>
      <w:r w:rsidRPr="00284C8C">
        <w:rPr>
          <w:rFonts w:ascii="方正仿宋_GBK" w:eastAsia="方正仿宋_GBK" w:cs="楷体_GB2312" w:hint="eastAsia"/>
          <w:kern w:val="0"/>
          <w:sz w:val="28"/>
          <w:szCs w:val="28"/>
        </w:rPr>
        <w:t>5</w:t>
      </w:r>
      <w:r>
        <w:rPr>
          <w:rFonts w:ascii="方正仿宋_GBK" w:eastAsia="方正仿宋_GBK" w:cs="楷体_GB2312" w:hint="eastAsia"/>
          <w:kern w:val="0"/>
          <w:sz w:val="28"/>
          <w:szCs w:val="28"/>
        </w:rPr>
        <w:t>、</w:t>
      </w:r>
      <w:r w:rsidRPr="00284C8C">
        <w:rPr>
          <w:rFonts w:ascii="方正仿宋_GBK" w:eastAsia="方正仿宋_GBK" w:cs="楷体_GB2312" w:hint="eastAsia"/>
          <w:kern w:val="0"/>
          <w:sz w:val="28"/>
          <w:szCs w:val="28"/>
        </w:rPr>
        <w:t>报告书A4纸双面打印，于左侧规范装订成册。一式</w:t>
      </w:r>
      <w:r>
        <w:rPr>
          <w:rFonts w:ascii="方正仿宋_GBK" w:eastAsia="方正仿宋_GBK" w:cs="楷体_GB2312" w:hint="eastAsia"/>
          <w:kern w:val="0"/>
          <w:sz w:val="28"/>
          <w:szCs w:val="28"/>
        </w:rPr>
        <w:t>2</w:t>
      </w:r>
      <w:r w:rsidRPr="00284C8C">
        <w:rPr>
          <w:rFonts w:ascii="方正仿宋_GBK" w:eastAsia="方正仿宋_GBK" w:cs="楷体_GB2312" w:hint="eastAsia"/>
          <w:kern w:val="0"/>
          <w:sz w:val="28"/>
          <w:szCs w:val="28"/>
        </w:rPr>
        <w:t>份</w:t>
      </w:r>
      <w:r>
        <w:rPr>
          <w:rFonts w:ascii="方正仿宋_GBK" w:eastAsia="方正仿宋_GBK" w:cs="楷体_GB2312" w:hint="eastAsia"/>
          <w:kern w:val="0"/>
          <w:sz w:val="28"/>
          <w:szCs w:val="28"/>
        </w:rPr>
        <w:t>报教务处</w:t>
      </w:r>
      <w:r w:rsidRPr="00284C8C">
        <w:rPr>
          <w:rFonts w:ascii="方正仿宋_GBK" w:eastAsia="方正仿宋_GBK" w:cs="楷体_GB2312" w:hint="eastAsia"/>
          <w:kern w:val="0"/>
          <w:sz w:val="28"/>
          <w:szCs w:val="28"/>
        </w:rPr>
        <w:t>。</w:t>
      </w:r>
    </w:p>
    <w:p w:rsidR="00132E7A" w:rsidRPr="009971E5" w:rsidRDefault="00132E7A" w:rsidP="00132E7A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cs="楷体_GB2312"/>
          <w:kern w:val="0"/>
          <w:sz w:val="28"/>
          <w:szCs w:val="28"/>
        </w:rPr>
      </w:pPr>
    </w:p>
    <w:p w:rsidR="00132E7A" w:rsidRDefault="00132E7A" w:rsidP="00132E7A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楷体_GB2312"/>
          <w:kern w:val="0"/>
          <w:sz w:val="28"/>
          <w:szCs w:val="28"/>
        </w:rPr>
      </w:pPr>
    </w:p>
    <w:p w:rsidR="00132E7A" w:rsidRDefault="00132E7A" w:rsidP="00132E7A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楷体_GB2312"/>
          <w:kern w:val="0"/>
          <w:sz w:val="28"/>
          <w:szCs w:val="28"/>
        </w:rPr>
      </w:pPr>
    </w:p>
    <w:p w:rsidR="00132E7A" w:rsidRDefault="00132E7A" w:rsidP="00132E7A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楷体_GB2312"/>
          <w:kern w:val="0"/>
          <w:sz w:val="28"/>
          <w:szCs w:val="28"/>
        </w:rPr>
      </w:pPr>
    </w:p>
    <w:p w:rsidR="00132E7A" w:rsidRDefault="00132E7A" w:rsidP="00132E7A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楷体_GB2312"/>
          <w:kern w:val="0"/>
          <w:sz w:val="28"/>
          <w:szCs w:val="28"/>
        </w:rPr>
      </w:pPr>
    </w:p>
    <w:p w:rsidR="00132E7A" w:rsidRDefault="00132E7A" w:rsidP="00132E7A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楷体_GB2312"/>
          <w:kern w:val="0"/>
          <w:sz w:val="28"/>
          <w:szCs w:val="28"/>
        </w:rPr>
      </w:pPr>
    </w:p>
    <w:p w:rsidR="00132E7A" w:rsidRDefault="00132E7A" w:rsidP="00132E7A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楷体_GB2312"/>
          <w:kern w:val="0"/>
          <w:sz w:val="28"/>
          <w:szCs w:val="28"/>
        </w:rPr>
      </w:pPr>
    </w:p>
    <w:p w:rsidR="00132E7A" w:rsidRDefault="00132E7A" w:rsidP="00132E7A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楷体_GB2312"/>
          <w:kern w:val="0"/>
          <w:sz w:val="28"/>
          <w:szCs w:val="28"/>
        </w:rPr>
      </w:pPr>
    </w:p>
    <w:p w:rsidR="00132E7A" w:rsidRDefault="00132E7A" w:rsidP="00132E7A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楷体_GB2312"/>
          <w:kern w:val="0"/>
          <w:sz w:val="28"/>
          <w:szCs w:val="28"/>
        </w:rPr>
      </w:pPr>
    </w:p>
    <w:p w:rsidR="00132E7A" w:rsidRDefault="00132E7A" w:rsidP="00132E7A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楷体_GB2312"/>
          <w:kern w:val="0"/>
          <w:sz w:val="28"/>
          <w:szCs w:val="28"/>
        </w:rPr>
      </w:pPr>
    </w:p>
    <w:p w:rsidR="00132E7A" w:rsidRDefault="00132E7A" w:rsidP="00132E7A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楷体_GB2312"/>
          <w:kern w:val="0"/>
          <w:sz w:val="28"/>
          <w:szCs w:val="28"/>
        </w:rPr>
      </w:pPr>
    </w:p>
    <w:p w:rsidR="00132E7A" w:rsidRDefault="00132E7A" w:rsidP="00132E7A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楷体_GB2312"/>
          <w:kern w:val="0"/>
          <w:sz w:val="28"/>
          <w:szCs w:val="28"/>
        </w:rPr>
      </w:pPr>
    </w:p>
    <w:p w:rsidR="00132E7A" w:rsidRDefault="00132E7A" w:rsidP="00132E7A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楷体_GB2312"/>
          <w:kern w:val="0"/>
          <w:sz w:val="28"/>
          <w:szCs w:val="28"/>
        </w:rPr>
      </w:pPr>
    </w:p>
    <w:p w:rsidR="00132E7A" w:rsidRDefault="00132E7A" w:rsidP="00132E7A">
      <w:pPr>
        <w:autoSpaceDE w:val="0"/>
        <w:autoSpaceDN w:val="0"/>
        <w:adjustRightInd w:val="0"/>
        <w:jc w:val="left"/>
        <w:rPr>
          <w:rFonts w:ascii="仿宋_GB2312" w:eastAsia="仿宋_GB2312" w:cs="楷体_GB2312"/>
          <w:kern w:val="0"/>
          <w:sz w:val="28"/>
          <w:szCs w:val="28"/>
        </w:rPr>
      </w:pPr>
    </w:p>
    <w:p w:rsidR="00132E7A" w:rsidRDefault="00132E7A" w:rsidP="00132E7A">
      <w:pPr>
        <w:autoSpaceDE w:val="0"/>
        <w:autoSpaceDN w:val="0"/>
        <w:adjustRightInd w:val="0"/>
        <w:jc w:val="left"/>
        <w:rPr>
          <w:rFonts w:ascii="仿宋_GB2312" w:eastAsia="仿宋_GB2312" w:cs="楷体_GB2312"/>
          <w:kern w:val="0"/>
          <w:sz w:val="28"/>
          <w:szCs w:val="28"/>
        </w:rPr>
      </w:pPr>
    </w:p>
    <w:p w:rsidR="00132E7A" w:rsidRDefault="00132E7A" w:rsidP="00132E7A">
      <w:pPr>
        <w:autoSpaceDE w:val="0"/>
        <w:autoSpaceDN w:val="0"/>
        <w:adjustRightInd w:val="0"/>
        <w:jc w:val="left"/>
        <w:rPr>
          <w:rFonts w:ascii="仿宋_GB2312" w:eastAsia="仿宋_GB2312" w:cs="楷体_GB2312"/>
          <w:kern w:val="0"/>
          <w:sz w:val="28"/>
          <w:szCs w:val="28"/>
        </w:rPr>
      </w:pPr>
    </w:p>
    <w:p w:rsidR="001966E2" w:rsidRDefault="001966E2" w:rsidP="00132E7A">
      <w:pPr>
        <w:autoSpaceDE w:val="0"/>
        <w:autoSpaceDN w:val="0"/>
        <w:adjustRightInd w:val="0"/>
        <w:jc w:val="left"/>
        <w:rPr>
          <w:rFonts w:ascii="仿宋_GB2312" w:eastAsia="仿宋_GB2312" w:cs="楷体_GB2312"/>
          <w:kern w:val="0"/>
          <w:sz w:val="28"/>
          <w:szCs w:val="28"/>
        </w:rPr>
      </w:pPr>
    </w:p>
    <w:p w:rsidR="001966E2" w:rsidRDefault="001966E2" w:rsidP="00132E7A">
      <w:pPr>
        <w:autoSpaceDE w:val="0"/>
        <w:autoSpaceDN w:val="0"/>
        <w:adjustRightInd w:val="0"/>
        <w:jc w:val="left"/>
        <w:rPr>
          <w:rFonts w:ascii="仿宋_GB2312" w:eastAsia="仿宋_GB2312" w:cs="楷体_GB2312"/>
          <w:kern w:val="0"/>
          <w:sz w:val="28"/>
          <w:szCs w:val="28"/>
        </w:rPr>
      </w:pPr>
    </w:p>
    <w:p w:rsidR="001966E2" w:rsidRDefault="001966E2" w:rsidP="00132E7A">
      <w:pPr>
        <w:autoSpaceDE w:val="0"/>
        <w:autoSpaceDN w:val="0"/>
        <w:adjustRightInd w:val="0"/>
        <w:jc w:val="left"/>
        <w:rPr>
          <w:rFonts w:ascii="仿宋_GB2312" w:eastAsia="仿宋_GB2312" w:cs="楷体_GB2312"/>
          <w:kern w:val="0"/>
          <w:sz w:val="28"/>
          <w:szCs w:val="28"/>
        </w:rPr>
      </w:pPr>
    </w:p>
    <w:p w:rsidR="001966E2" w:rsidRDefault="001966E2" w:rsidP="00132E7A">
      <w:pPr>
        <w:autoSpaceDE w:val="0"/>
        <w:autoSpaceDN w:val="0"/>
        <w:adjustRightInd w:val="0"/>
        <w:jc w:val="left"/>
        <w:rPr>
          <w:rFonts w:ascii="仿宋_GB2312" w:eastAsia="仿宋_GB2312" w:cs="楷体_GB2312"/>
          <w:kern w:val="0"/>
          <w:sz w:val="28"/>
          <w:szCs w:val="28"/>
        </w:rPr>
      </w:pPr>
    </w:p>
    <w:p w:rsidR="001966E2" w:rsidRDefault="001966E2" w:rsidP="00132E7A">
      <w:pPr>
        <w:autoSpaceDE w:val="0"/>
        <w:autoSpaceDN w:val="0"/>
        <w:adjustRightInd w:val="0"/>
        <w:jc w:val="left"/>
        <w:rPr>
          <w:rFonts w:ascii="仿宋_GB2312" w:eastAsia="仿宋_GB2312" w:cs="楷体_GB2312"/>
          <w:kern w:val="0"/>
          <w:sz w:val="28"/>
          <w:szCs w:val="28"/>
        </w:rPr>
      </w:pPr>
    </w:p>
    <w:p w:rsidR="001966E2" w:rsidRDefault="001966E2" w:rsidP="00132E7A">
      <w:pPr>
        <w:autoSpaceDE w:val="0"/>
        <w:autoSpaceDN w:val="0"/>
        <w:adjustRightInd w:val="0"/>
        <w:jc w:val="left"/>
        <w:rPr>
          <w:rFonts w:ascii="仿宋_GB2312" w:eastAsia="仿宋_GB2312" w:cs="楷体_GB2312"/>
          <w:kern w:val="0"/>
          <w:sz w:val="28"/>
          <w:szCs w:val="28"/>
        </w:rPr>
      </w:pPr>
    </w:p>
    <w:p w:rsidR="001966E2" w:rsidRDefault="001966E2" w:rsidP="00132E7A">
      <w:pPr>
        <w:autoSpaceDE w:val="0"/>
        <w:autoSpaceDN w:val="0"/>
        <w:adjustRightInd w:val="0"/>
        <w:jc w:val="left"/>
        <w:rPr>
          <w:rFonts w:ascii="仿宋_GB2312" w:eastAsia="仿宋_GB2312" w:cs="楷体_GB2312"/>
          <w:kern w:val="0"/>
          <w:sz w:val="28"/>
          <w:szCs w:val="28"/>
        </w:rPr>
      </w:pPr>
    </w:p>
    <w:p w:rsidR="001966E2" w:rsidRDefault="001966E2" w:rsidP="00132E7A">
      <w:pPr>
        <w:autoSpaceDE w:val="0"/>
        <w:autoSpaceDN w:val="0"/>
        <w:adjustRightInd w:val="0"/>
        <w:jc w:val="left"/>
        <w:rPr>
          <w:rFonts w:ascii="仿宋_GB2312" w:eastAsia="仿宋_GB2312" w:cs="楷体_GB2312"/>
          <w:kern w:val="0"/>
          <w:sz w:val="28"/>
          <w:szCs w:val="28"/>
        </w:rPr>
      </w:pPr>
    </w:p>
    <w:tbl>
      <w:tblPr>
        <w:tblW w:w="9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132E7A" w:rsidTr="0096644F">
        <w:trPr>
          <w:trHeight w:val="458"/>
          <w:jc w:val="center"/>
        </w:trPr>
        <w:tc>
          <w:tcPr>
            <w:tcW w:w="9180" w:type="dxa"/>
          </w:tcPr>
          <w:p w:rsidR="00132E7A" w:rsidRPr="00284C8C" w:rsidRDefault="00132E7A" w:rsidP="0096644F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cs="楷体_GB2312"/>
                <w:b/>
                <w:kern w:val="0"/>
                <w:sz w:val="24"/>
              </w:rPr>
            </w:pPr>
            <w:r w:rsidRPr="00284C8C">
              <w:rPr>
                <w:rFonts w:ascii="方正仿宋_GBK" w:eastAsia="方正仿宋_GBK" w:cs="宋体" w:hint="eastAsia"/>
                <w:b/>
                <w:kern w:val="0"/>
                <w:sz w:val="28"/>
                <w:szCs w:val="28"/>
              </w:rPr>
              <w:t>一、</w:t>
            </w:r>
            <w:r w:rsidRPr="00284C8C">
              <w:rPr>
                <w:rFonts w:ascii="方正仿宋_GBK" w:eastAsia="方正仿宋_GBK" w:hAnsi="宋体" w:cs="黑体" w:hint="eastAsia"/>
                <w:b/>
                <w:kern w:val="0"/>
                <w:sz w:val="28"/>
                <w:szCs w:val="28"/>
              </w:rPr>
              <w:t>研究工作总结</w:t>
            </w:r>
          </w:p>
        </w:tc>
      </w:tr>
      <w:tr w:rsidR="00132E7A" w:rsidTr="0096644F">
        <w:trPr>
          <w:trHeight w:val="4698"/>
          <w:jc w:val="center"/>
        </w:trPr>
        <w:tc>
          <w:tcPr>
            <w:tcW w:w="9180" w:type="dxa"/>
          </w:tcPr>
          <w:p w:rsidR="00132E7A" w:rsidRPr="00284C8C" w:rsidRDefault="00132E7A" w:rsidP="0096644F"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0"/>
              </w:rPr>
            </w:pPr>
            <w:r w:rsidRPr="00284C8C">
              <w:rPr>
                <w:rFonts w:ascii="方正仿宋_GBK" w:eastAsia="方正仿宋_GBK" w:hint="eastAsia"/>
                <w:kern w:val="0"/>
                <w:sz w:val="24"/>
              </w:rPr>
              <w:lastRenderedPageBreak/>
              <w:t>从</w:t>
            </w:r>
            <w:r w:rsidRPr="00284C8C">
              <w:rPr>
                <w:rFonts w:ascii="方正仿宋_GBK" w:eastAsia="方正仿宋_GBK" w:cs="仿宋_GB2312" w:hint="eastAsia"/>
                <w:kern w:val="0"/>
                <w:sz w:val="24"/>
              </w:rPr>
              <w:t>主要内容、解决的关键问题、完成情况等方面进行总结。</w:t>
            </w:r>
          </w:p>
          <w:p w:rsidR="00132E7A" w:rsidRPr="00284C8C" w:rsidRDefault="00132E7A" w:rsidP="0096644F">
            <w:pPr>
              <w:autoSpaceDE w:val="0"/>
              <w:autoSpaceDN w:val="0"/>
              <w:adjustRightInd w:val="0"/>
              <w:rPr>
                <w:rFonts w:ascii="方正仿宋_GBK" w:eastAsia="方正仿宋_GBK" w:cs="楷体_GB2312"/>
                <w:kern w:val="0"/>
                <w:sz w:val="24"/>
              </w:rPr>
            </w:pPr>
          </w:p>
          <w:p w:rsidR="00132E7A" w:rsidRPr="00284C8C" w:rsidRDefault="00132E7A" w:rsidP="0096644F">
            <w:pPr>
              <w:autoSpaceDE w:val="0"/>
              <w:autoSpaceDN w:val="0"/>
              <w:adjustRightInd w:val="0"/>
              <w:rPr>
                <w:rFonts w:ascii="方正仿宋_GBK" w:eastAsia="方正仿宋_GBK" w:cs="楷体_GB2312"/>
                <w:kern w:val="0"/>
                <w:sz w:val="24"/>
              </w:rPr>
            </w:pPr>
          </w:p>
          <w:p w:rsidR="00132E7A" w:rsidRPr="00284C8C" w:rsidRDefault="00132E7A" w:rsidP="0096644F">
            <w:pPr>
              <w:autoSpaceDE w:val="0"/>
              <w:autoSpaceDN w:val="0"/>
              <w:adjustRightInd w:val="0"/>
              <w:rPr>
                <w:rFonts w:ascii="方正仿宋_GBK" w:eastAsia="方正仿宋_GBK" w:cs="楷体_GB2312"/>
                <w:kern w:val="0"/>
                <w:sz w:val="24"/>
              </w:rPr>
            </w:pPr>
          </w:p>
          <w:p w:rsidR="00132E7A" w:rsidRPr="00284C8C" w:rsidRDefault="00132E7A" w:rsidP="0096644F">
            <w:pPr>
              <w:autoSpaceDE w:val="0"/>
              <w:autoSpaceDN w:val="0"/>
              <w:adjustRightInd w:val="0"/>
              <w:rPr>
                <w:rFonts w:ascii="方正仿宋_GBK" w:eastAsia="方正仿宋_GBK" w:cs="楷体_GB2312"/>
                <w:kern w:val="0"/>
                <w:sz w:val="24"/>
              </w:rPr>
            </w:pPr>
          </w:p>
          <w:p w:rsidR="00132E7A" w:rsidRPr="00284C8C" w:rsidRDefault="00132E7A" w:rsidP="0096644F">
            <w:pPr>
              <w:autoSpaceDE w:val="0"/>
              <w:autoSpaceDN w:val="0"/>
              <w:adjustRightInd w:val="0"/>
              <w:rPr>
                <w:rFonts w:ascii="方正仿宋_GBK" w:eastAsia="方正仿宋_GBK" w:cs="楷体_GB2312"/>
                <w:kern w:val="0"/>
                <w:sz w:val="24"/>
              </w:rPr>
            </w:pPr>
          </w:p>
          <w:p w:rsidR="00132E7A" w:rsidRPr="00284C8C" w:rsidRDefault="00132E7A" w:rsidP="0096644F">
            <w:pPr>
              <w:autoSpaceDE w:val="0"/>
              <w:autoSpaceDN w:val="0"/>
              <w:adjustRightInd w:val="0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132E7A" w:rsidRPr="00284C8C" w:rsidRDefault="00132E7A" w:rsidP="0096644F">
            <w:pPr>
              <w:autoSpaceDE w:val="0"/>
              <w:autoSpaceDN w:val="0"/>
              <w:adjustRightInd w:val="0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132E7A" w:rsidRDefault="00132E7A" w:rsidP="0096644F">
            <w:pPr>
              <w:autoSpaceDE w:val="0"/>
              <w:autoSpaceDN w:val="0"/>
              <w:adjustRightInd w:val="0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132E7A" w:rsidRDefault="00132E7A" w:rsidP="0096644F">
            <w:pPr>
              <w:autoSpaceDE w:val="0"/>
              <w:autoSpaceDN w:val="0"/>
              <w:adjustRightInd w:val="0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132E7A" w:rsidRDefault="00132E7A" w:rsidP="0096644F">
            <w:pPr>
              <w:autoSpaceDE w:val="0"/>
              <w:autoSpaceDN w:val="0"/>
              <w:adjustRightInd w:val="0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132E7A" w:rsidRDefault="00132E7A" w:rsidP="0096644F">
            <w:pPr>
              <w:autoSpaceDE w:val="0"/>
              <w:autoSpaceDN w:val="0"/>
              <w:adjustRightInd w:val="0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132E7A" w:rsidRDefault="00132E7A" w:rsidP="0096644F">
            <w:pPr>
              <w:autoSpaceDE w:val="0"/>
              <w:autoSpaceDN w:val="0"/>
              <w:adjustRightInd w:val="0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132E7A" w:rsidRDefault="00132E7A" w:rsidP="0096644F">
            <w:pPr>
              <w:autoSpaceDE w:val="0"/>
              <w:autoSpaceDN w:val="0"/>
              <w:adjustRightInd w:val="0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132E7A" w:rsidRDefault="00132E7A" w:rsidP="0096644F">
            <w:pPr>
              <w:autoSpaceDE w:val="0"/>
              <w:autoSpaceDN w:val="0"/>
              <w:adjustRightInd w:val="0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132E7A" w:rsidRDefault="00132E7A" w:rsidP="0096644F">
            <w:pPr>
              <w:autoSpaceDE w:val="0"/>
              <w:autoSpaceDN w:val="0"/>
              <w:adjustRightInd w:val="0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132E7A" w:rsidRPr="00284C8C" w:rsidRDefault="00132E7A" w:rsidP="0096644F">
            <w:pPr>
              <w:autoSpaceDE w:val="0"/>
              <w:autoSpaceDN w:val="0"/>
              <w:adjustRightInd w:val="0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</w:tr>
      <w:tr w:rsidR="00132E7A" w:rsidRPr="007B5E0A" w:rsidTr="0096644F">
        <w:tblPrEx>
          <w:tblBorders>
            <w:insideH w:val="single" w:sz="8" w:space="0" w:color="auto"/>
            <w:insideV w:val="single" w:sz="8" w:space="0" w:color="auto"/>
          </w:tblBorders>
          <w:tblLook w:val="01E0" w:firstRow="1" w:lastRow="1" w:firstColumn="1" w:lastColumn="1" w:noHBand="0" w:noVBand="0"/>
        </w:tblPrEx>
        <w:trPr>
          <w:trHeight w:val="438"/>
          <w:jc w:val="center"/>
        </w:trPr>
        <w:tc>
          <w:tcPr>
            <w:tcW w:w="9180" w:type="dxa"/>
            <w:tcBorders>
              <w:top w:val="single" w:sz="12" w:space="0" w:color="auto"/>
              <w:bottom w:val="single" w:sz="4" w:space="0" w:color="auto"/>
            </w:tcBorders>
          </w:tcPr>
          <w:p w:rsidR="00132E7A" w:rsidRPr="00284C8C" w:rsidRDefault="00132E7A" w:rsidP="0096644F">
            <w:pPr>
              <w:autoSpaceDE w:val="0"/>
              <w:autoSpaceDN w:val="0"/>
              <w:adjustRightInd w:val="0"/>
              <w:rPr>
                <w:rFonts w:ascii="方正仿宋_GBK" w:eastAsia="方正仿宋_GBK"/>
                <w:b/>
                <w:bCs/>
                <w:sz w:val="30"/>
              </w:rPr>
            </w:pPr>
            <w:r w:rsidRPr="00284C8C">
              <w:rPr>
                <w:rFonts w:ascii="方正仿宋_GBK" w:eastAsia="方正仿宋_GBK" w:hAnsi="宋体" w:hint="eastAsia"/>
                <w:b/>
                <w:bCs/>
                <w:sz w:val="28"/>
                <w:szCs w:val="28"/>
              </w:rPr>
              <w:t>二、存在的问题及改进意见</w:t>
            </w:r>
          </w:p>
        </w:tc>
      </w:tr>
      <w:tr w:rsidR="00132E7A" w:rsidRPr="007B5E0A" w:rsidTr="0096644F">
        <w:tblPrEx>
          <w:tblBorders>
            <w:insideH w:val="single" w:sz="8" w:space="0" w:color="auto"/>
            <w:insideV w:val="single" w:sz="8" w:space="0" w:color="auto"/>
          </w:tblBorders>
          <w:tblLook w:val="01E0" w:firstRow="1" w:lastRow="1" w:firstColumn="1" w:lastColumn="1" w:noHBand="0" w:noVBand="0"/>
        </w:tblPrEx>
        <w:trPr>
          <w:trHeight w:val="5407"/>
          <w:jc w:val="center"/>
        </w:trPr>
        <w:tc>
          <w:tcPr>
            <w:tcW w:w="9180" w:type="dxa"/>
            <w:tcBorders>
              <w:top w:val="single" w:sz="4" w:space="0" w:color="auto"/>
            </w:tcBorders>
          </w:tcPr>
          <w:p w:rsidR="00132E7A" w:rsidRPr="00284C8C" w:rsidRDefault="00132E7A" w:rsidP="0096644F">
            <w:pPr>
              <w:spacing w:line="400" w:lineRule="exact"/>
              <w:rPr>
                <w:rFonts w:ascii="方正仿宋_GBK" w:eastAsia="方正仿宋_GBK" w:hAnsi="宋体"/>
                <w:bCs/>
                <w:sz w:val="24"/>
              </w:rPr>
            </w:pPr>
          </w:p>
          <w:p w:rsidR="00132E7A" w:rsidRPr="00284C8C" w:rsidRDefault="00132E7A" w:rsidP="0096644F">
            <w:pPr>
              <w:spacing w:line="400" w:lineRule="exact"/>
              <w:rPr>
                <w:rFonts w:ascii="方正仿宋_GBK" w:eastAsia="方正仿宋_GBK" w:hAnsi="宋体"/>
                <w:bCs/>
                <w:sz w:val="24"/>
              </w:rPr>
            </w:pPr>
          </w:p>
          <w:p w:rsidR="00132E7A" w:rsidRPr="00284C8C" w:rsidRDefault="00132E7A" w:rsidP="0096644F">
            <w:pPr>
              <w:spacing w:line="400" w:lineRule="exact"/>
              <w:rPr>
                <w:rFonts w:ascii="方正仿宋_GBK" w:eastAsia="方正仿宋_GBK" w:hAnsi="宋体"/>
                <w:bCs/>
                <w:sz w:val="24"/>
              </w:rPr>
            </w:pPr>
          </w:p>
          <w:p w:rsidR="00132E7A" w:rsidRPr="00284C8C" w:rsidRDefault="00132E7A" w:rsidP="0096644F">
            <w:pPr>
              <w:spacing w:line="400" w:lineRule="exact"/>
              <w:rPr>
                <w:rFonts w:ascii="方正仿宋_GBK" w:eastAsia="方正仿宋_GBK" w:hAnsi="宋体"/>
                <w:bCs/>
                <w:sz w:val="24"/>
              </w:rPr>
            </w:pPr>
          </w:p>
          <w:p w:rsidR="00132E7A" w:rsidRPr="00284C8C" w:rsidRDefault="00132E7A" w:rsidP="0096644F">
            <w:pPr>
              <w:spacing w:line="400" w:lineRule="exact"/>
              <w:rPr>
                <w:rFonts w:ascii="方正仿宋_GBK" w:eastAsia="方正仿宋_GBK" w:hAnsi="宋体"/>
                <w:bCs/>
                <w:sz w:val="24"/>
              </w:rPr>
            </w:pPr>
          </w:p>
          <w:p w:rsidR="00132E7A" w:rsidRPr="00284C8C" w:rsidRDefault="00132E7A" w:rsidP="0096644F">
            <w:pPr>
              <w:spacing w:line="400" w:lineRule="exact"/>
              <w:rPr>
                <w:rFonts w:ascii="方正仿宋_GBK" w:eastAsia="方正仿宋_GBK" w:hAnsi="宋体"/>
                <w:bCs/>
                <w:sz w:val="24"/>
              </w:rPr>
            </w:pPr>
          </w:p>
          <w:p w:rsidR="00132E7A" w:rsidRPr="00284C8C" w:rsidRDefault="00132E7A" w:rsidP="0096644F">
            <w:pPr>
              <w:spacing w:line="400" w:lineRule="exact"/>
              <w:rPr>
                <w:rFonts w:ascii="方正仿宋_GBK" w:eastAsia="方正仿宋_GBK" w:hAnsi="宋体"/>
                <w:bCs/>
                <w:sz w:val="24"/>
              </w:rPr>
            </w:pPr>
          </w:p>
          <w:p w:rsidR="00132E7A" w:rsidRPr="00284C8C" w:rsidRDefault="00132E7A" w:rsidP="0096644F">
            <w:pPr>
              <w:spacing w:line="400" w:lineRule="exact"/>
              <w:rPr>
                <w:rFonts w:ascii="方正仿宋_GBK" w:eastAsia="方正仿宋_GBK" w:hAnsi="宋体"/>
                <w:bCs/>
                <w:sz w:val="24"/>
              </w:rPr>
            </w:pPr>
          </w:p>
          <w:p w:rsidR="00132E7A" w:rsidRPr="00284C8C" w:rsidRDefault="00132E7A" w:rsidP="0096644F">
            <w:pPr>
              <w:spacing w:line="400" w:lineRule="exact"/>
              <w:rPr>
                <w:rFonts w:ascii="方正仿宋_GBK" w:eastAsia="方正仿宋_GBK" w:hAnsi="宋体"/>
                <w:bCs/>
                <w:sz w:val="24"/>
              </w:rPr>
            </w:pPr>
          </w:p>
          <w:p w:rsidR="00132E7A" w:rsidRPr="00284C8C" w:rsidRDefault="00132E7A" w:rsidP="0096644F">
            <w:pPr>
              <w:spacing w:line="400" w:lineRule="exact"/>
              <w:rPr>
                <w:rFonts w:ascii="方正仿宋_GBK" w:eastAsia="方正仿宋_GBK" w:hAnsi="宋体"/>
                <w:bCs/>
                <w:sz w:val="24"/>
              </w:rPr>
            </w:pPr>
          </w:p>
          <w:p w:rsidR="00132E7A" w:rsidRPr="00284C8C" w:rsidRDefault="00132E7A" w:rsidP="0096644F">
            <w:pPr>
              <w:spacing w:line="400" w:lineRule="exact"/>
              <w:rPr>
                <w:rFonts w:ascii="方正仿宋_GBK" w:eastAsia="方正仿宋_GBK" w:hAnsi="宋体"/>
                <w:bCs/>
                <w:sz w:val="24"/>
              </w:rPr>
            </w:pPr>
          </w:p>
          <w:p w:rsidR="00132E7A" w:rsidRPr="00284C8C" w:rsidRDefault="00132E7A" w:rsidP="0096644F">
            <w:pPr>
              <w:spacing w:line="400" w:lineRule="exact"/>
              <w:rPr>
                <w:rFonts w:ascii="方正仿宋_GBK" w:eastAsia="方正仿宋_GBK" w:hAnsi="宋体"/>
                <w:bCs/>
                <w:sz w:val="24"/>
              </w:rPr>
            </w:pPr>
          </w:p>
          <w:p w:rsidR="00132E7A" w:rsidRPr="00284C8C" w:rsidRDefault="00132E7A" w:rsidP="0096644F">
            <w:pPr>
              <w:spacing w:line="400" w:lineRule="exact"/>
              <w:rPr>
                <w:rFonts w:ascii="方正仿宋_GBK" w:eastAsia="方正仿宋_GBK" w:hAnsi="宋体"/>
                <w:bCs/>
                <w:sz w:val="24"/>
              </w:rPr>
            </w:pPr>
          </w:p>
        </w:tc>
      </w:tr>
    </w:tbl>
    <w:p w:rsidR="00132E7A" w:rsidRDefault="00132E7A" w:rsidP="00132E7A"/>
    <w:tbl>
      <w:tblPr>
        <w:tblW w:w="9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132E7A" w:rsidRPr="007B5E0A" w:rsidTr="0096644F">
        <w:trPr>
          <w:trHeight w:hRule="exact" w:val="651"/>
          <w:jc w:val="center"/>
        </w:trPr>
        <w:tc>
          <w:tcPr>
            <w:tcW w:w="91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2E7A" w:rsidRPr="007B5E0A" w:rsidRDefault="00132E7A" w:rsidP="0096644F">
            <w:pPr>
              <w:spacing w:line="4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AF0BE7">
              <w:rPr>
                <w:rFonts w:ascii="方正仿宋_GBK" w:eastAsia="方正仿宋_GBK" w:hAnsi="宋体" w:cs="黑体" w:hint="eastAsia"/>
                <w:b/>
                <w:kern w:val="0"/>
                <w:sz w:val="28"/>
                <w:szCs w:val="28"/>
              </w:rPr>
              <w:t>三、结题材料目录</w:t>
            </w:r>
          </w:p>
        </w:tc>
      </w:tr>
      <w:tr w:rsidR="00132E7A" w:rsidRPr="007B5E0A" w:rsidTr="0096644F">
        <w:trPr>
          <w:trHeight w:val="3315"/>
          <w:jc w:val="center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:rsidR="00132E7A" w:rsidRPr="007B5E0A" w:rsidRDefault="00132E7A" w:rsidP="0096644F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32E7A" w:rsidRPr="007B5E0A" w:rsidRDefault="00132E7A" w:rsidP="0096644F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32E7A" w:rsidRPr="007B5E0A" w:rsidRDefault="00132E7A" w:rsidP="0096644F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32E7A" w:rsidRPr="007B5E0A" w:rsidRDefault="00132E7A" w:rsidP="0096644F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32E7A" w:rsidRPr="007B5E0A" w:rsidRDefault="00132E7A" w:rsidP="0096644F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32E7A" w:rsidRPr="007B5E0A" w:rsidRDefault="00132E7A" w:rsidP="0096644F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32E7A" w:rsidRPr="007B5E0A" w:rsidRDefault="00132E7A" w:rsidP="0096644F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32E7A" w:rsidRPr="007B5E0A" w:rsidRDefault="00132E7A" w:rsidP="0096644F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32E7A" w:rsidRPr="007B5E0A" w:rsidRDefault="00132E7A" w:rsidP="0096644F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32E7A" w:rsidRDefault="00132E7A" w:rsidP="0096644F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32E7A" w:rsidRDefault="00132E7A" w:rsidP="0096644F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32E7A" w:rsidRDefault="00132E7A" w:rsidP="0096644F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32E7A" w:rsidRDefault="00132E7A" w:rsidP="0096644F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32E7A" w:rsidRDefault="00132E7A" w:rsidP="0096644F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32E7A" w:rsidRDefault="00132E7A" w:rsidP="0096644F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32E7A" w:rsidRDefault="00132E7A" w:rsidP="0096644F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32E7A" w:rsidRDefault="00132E7A" w:rsidP="0096644F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32E7A" w:rsidRPr="007B5E0A" w:rsidRDefault="00132E7A" w:rsidP="0096644F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132E7A" w:rsidRPr="007B5E0A" w:rsidTr="0096644F">
        <w:trPr>
          <w:trHeight w:val="601"/>
          <w:jc w:val="center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E7A" w:rsidRPr="007B5E0A" w:rsidRDefault="00132E7A" w:rsidP="0096644F">
            <w:pPr>
              <w:spacing w:line="400" w:lineRule="exact"/>
              <w:rPr>
                <w:rFonts w:ascii="仿宋_GB2312" w:eastAsia="仿宋_GB2312"/>
                <w:b/>
                <w:bCs/>
                <w:sz w:val="30"/>
              </w:rPr>
            </w:pPr>
            <w:r w:rsidRPr="00AF0BE7">
              <w:rPr>
                <w:rFonts w:ascii="方正仿宋_GBK" w:eastAsia="方正仿宋_GBK" w:hAnsi="宋体" w:cs="黑体" w:hint="eastAsia"/>
                <w:b/>
                <w:kern w:val="0"/>
                <w:sz w:val="28"/>
                <w:szCs w:val="28"/>
              </w:rPr>
              <w:t>四、经费使用情况</w:t>
            </w:r>
          </w:p>
        </w:tc>
      </w:tr>
      <w:tr w:rsidR="00132E7A" w:rsidRPr="007B5E0A" w:rsidTr="0096644F">
        <w:trPr>
          <w:trHeight w:val="5295"/>
          <w:jc w:val="center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:rsidR="00132E7A" w:rsidRPr="007B5E0A" w:rsidRDefault="00132E7A" w:rsidP="0096644F"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</w:p>
          <w:p w:rsidR="00132E7A" w:rsidRPr="007B5E0A" w:rsidRDefault="00132E7A" w:rsidP="0096644F"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</w:p>
          <w:p w:rsidR="00132E7A" w:rsidRPr="007B5E0A" w:rsidRDefault="00132E7A" w:rsidP="0096644F"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</w:p>
          <w:p w:rsidR="00132E7A" w:rsidRPr="007B5E0A" w:rsidRDefault="00132E7A" w:rsidP="0096644F"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</w:p>
          <w:p w:rsidR="00132E7A" w:rsidRPr="007B5E0A" w:rsidRDefault="00132E7A" w:rsidP="0096644F"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</w:p>
          <w:p w:rsidR="00132E7A" w:rsidRDefault="00132E7A" w:rsidP="0096644F"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</w:p>
          <w:p w:rsidR="00132E7A" w:rsidRDefault="00132E7A" w:rsidP="0096644F"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</w:p>
          <w:p w:rsidR="00132E7A" w:rsidRDefault="00132E7A" w:rsidP="0096644F"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</w:p>
          <w:p w:rsidR="00132E7A" w:rsidRDefault="00132E7A" w:rsidP="0096644F"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</w:p>
          <w:p w:rsidR="00132E7A" w:rsidRDefault="00132E7A" w:rsidP="0096644F"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</w:p>
          <w:p w:rsidR="00132E7A" w:rsidRPr="007B5E0A" w:rsidRDefault="00132E7A" w:rsidP="0096644F"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</w:p>
          <w:p w:rsidR="00132E7A" w:rsidRPr="007B5E0A" w:rsidRDefault="00132E7A" w:rsidP="0096644F">
            <w:pPr>
              <w:spacing w:line="400" w:lineRule="exact"/>
              <w:ind w:firstLineChars="2100" w:firstLine="5880"/>
              <w:rPr>
                <w:rFonts w:ascii="仿宋_GB2312" w:eastAsia="仿宋_GB2312"/>
                <w:sz w:val="24"/>
              </w:rPr>
            </w:pPr>
            <w:r w:rsidRPr="007B5E0A">
              <w:rPr>
                <w:rFonts w:ascii="仿宋_GB2312" w:eastAsia="仿宋_GB2312" w:hint="eastAsia"/>
                <w:sz w:val="28"/>
                <w:szCs w:val="28"/>
              </w:rPr>
              <w:t>合计：</w:t>
            </w:r>
          </w:p>
        </w:tc>
      </w:tr>
    </w:tbl>
    <w:p w:rsidR="00132E7A" w:rsidRPr="000D58B9" w:rsidRDefault="00132E7A" w:rsidP="00132E7A">
      <w:pPr>
        <w:spacing w:line="80" w:lineRule="exact"/>
        <w:rPr>
          <w:sz w:val="24"/>
        </w:rPr>
      </w:pPr>
    </w:p>
    <w:tbl>
      <w:tblPr>
        <w:tblW w:w="91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027"/>
        <w:gridCol w:w="2777"/>
        <w:gridCol w:w="3369"/>
      </w:tblGrid>
      <w:tr w:rsidR="00132E7A" w:rsidRPr="007B5E0A" w:rsidTr="0096644F">
        <w:trPr>
          <w:trHeight w:hRule="exact" w:val="567"/>
          <w:jc w:val="center"/>
        </w:trPr>
        <w:tc>
          <w:tcPr>
            <w:tcW w:w="9173" w:type="dxa"/>
            <w:gridSpan w:val="3"/>
          </w:tcPr>
          <w:p w:rsidR="00132E7A" w:rsidRPr="007B5E0A" w:rsidRDefault="00132E7A" w:rsidP="0096644F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AF0BE7">
              <w:rPr>
                <w:rFonts w:ascii="方正仿宋_GBK" w:eastAsia="方正仿宋_GBK" w:hAnsi="宋体" w:cs="黑体" w:hint="eastAsia"/>
                <w:b/>
                <w:kern w:val="0"/>
                <w:sz w:val="28"/>
                <w:szCs w:val="28"/>
              </w:rPr>
              <w:t>五、指导教师意见</w:t>
            </w:r>
          </w:p>
        </w:tc>
      </w:tr>
      <w:tr w:rsidR="00132E7A" w:rsidRPr="007B5E0A" w:rsidTr="0096644F">
        <w:trPr>
          <w:trHeight w:hRule="exact" w:val="3415"/>
          <w:jc w:val="center"/>
        </w:trPr>
        <w:tc>
          <w:tcPr>
            <w:tcW w:w="9173" w:type="dxa"/>
            <w:gridSpan w:val="3"/>
          </w:tcPr>
          <w:p w:rsidR="00132E7A" w:rsidRPr="007B5E0A" w:rsidRDefault="00132E7A" w:rsidP="0096644F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132E7A" w:rsidRDefault="00132E7A" w:rsidP="0096644F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132E7A" w:rsidRDefault="00132E7A" w:rsidP="0096644F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132E7A" w:rsidRPr="007B5E0A" w:rsidRDefault="00132E7A" w:rsidP="0096644F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132E7A" w:rsidRDefault="00132E7A" w:rsidP="0096644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7B5E0A">
              <w:rPr>
                <w:rFonts w:ascii="仿宋_GB2312" w:eastAsia="仿宋_GB2312"/>
                <w:sz w:val="28"/>
                <w:szCs w:val="28"/>
              </w:rPr>
              <w:t xml:space="preserve">                                    </w:t>
            </w:r>
          </w:p>
          <w:p w:rsidR="00132E7A" w:rsidRPr="007B5E0A" w:rsidRDefault="00132E7A" w:rsidP="0096644F">
            <w:pPr>
              <w:spacing w:line="400" w:lineRule="exact"/>
              <w:ind w:firstLineChars="1800" w:firstLine="5040"/>
              <w:rPr>
                <w:rFonts w:ascii="仿宋_GB2312" w:eastAsia="仿宋_GB2312"/>
                <w:sz w:val="28"/>
                <w:szCs w:val="28"/>
              </w:rPr>
            </w:pPr>
            <w:r w:rsidRPr="007B5E0A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7B5E0A">
              <w:rPr>
                <w:rFonts w:ascii="仿宋_GB2312" w:eastAsia="仿宋_GB2312" w:hint="eastAsia"/>
                <w:sz w:val="28"/>
                <w:szCs w:val="28"/>
              </w:rPr>
              <w:t>签字：</w:t>
            </w:r>
          </w:p>
          <w:p w:rsidR="00132E7A" w:rsidRPr="007B5E0A" w:rsidRDefault="00132E7A" w:rsidP="0096644F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7B5E0A">
              <w:rPr>
                <w:rFonts w:ascii="仿宋_GB2312" w:eastAsia="仿宋_GB2312"/>
                <w:b/>
                <w:bCs/>
                <w:sz w:val="28"/>
                <w:szCs w:val="28"/>
              </w:rPr>
              <w:t xml:space="preserve">                                                </w:t>
            </w:r>
            <w:r w:rsidRPr="007B5E0A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7B5E0A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7B5E0A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7B5E0A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7B5E0A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132E7A" w:rsidRPr="007B5E0A" w:rsidRDefault="00132E7A" w:rsidP="0096644F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132E7A" w:rsidRPr="007B5E0A" w:rsidTr="0096644F">
        <w:trPr>
          <w:trHeight w:hRule="exact" w:val="621"/>
          <w:jc w:val="center"/>
        </w:trPr>
        <w:tc>
          <w:tcPr>
            <w:tcW w:w="9173" w:type="dxa"/>
            <w:gridSpan w:val="3"/>
          </w:tcPr>
          <w:p w:rsidR="00132E7A" w:rsidRPr="007B5E0A" w:rsidRDefault="00132E7A" w:rsidP="0096644F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AF0BE7">
              <w:rPr>
                <w:rFonts w:ascii="方正仿宋_GBK" w:eastAsia="方正仿宋_GBK" w:hAnsi="宋体" w:cs="黑体" w:hint="eastAsia"/>
                <w:b/>
                <w:kern w:val="0"/>
                <w:sz w:val="28"/>
                <w:szCs w:val="28"/>
              </w:rPr>
              <w:t>六、二级学院意见</w:t>
            </w:r>
          </w:p>
        </w:tc>
      </w:tr>
      <w:tr w:rsidR="00132E7A" w:rsidRPr="007B5E0A" w:rsidTr="0096644F">
        <w:trPr>
          <w:trHeight w:hRule="exact" w:val="3890"/>
          <w:jc w:val="center"/>
        </w:trPr>
        <w:tc>
          <w:tcPr>
            <w:tcW w:w="9173" w:type="dxa"/>
            <w:gridSpan w:val="3"/>
          </w:tcPr>
          <w:p w:rsidR="00132E7A" w:rsidRPr="007B5E0A" w:rsidRDefault="00132E7A" w:rsidP="0096644F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32E7A" w:rsidRDefault="00132E7A" w:rsidP="0096644F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32E7A" w:rsidRDefault="00132E7A" w:rsidP="0096644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32E7A" w:rsidRDefault="00132E7A" w:rsidP="0096644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32E7A" w:rsidRDefault="00132E7A" w:rsidP="0096644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32E7A" w:rsidRPr="007B5E0A" w:rsidRDefault="00132E7A" w:rsidP="0096644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32E7A" w:rsidRPr="007B5E0A" w:rsidRDefault="00132E7A" w:rsidP="0096644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7B5E0A">
              <w:rPr>
                <w:rFonts w:ascii="仿宋_GB2312" w:eastAsia="仿宋_GB2312"/>
                <w:sz w:val="32"/>
              </w:rPr>
              <w:t xml:space="preserve">        </w:t>
            </w:r>
            <w:r>
              <w:rPr>
                <w:rFonts w:ascii="仿宋_GB2312" w:eastAsia="仿宋_GB2312" w:hint="eastAsia"/>
                <w:sz w:val="32"/>
              </w:rPr>
              <w:t xml:space="preserve">                </w:t>
            </w:r>
            <w:r w:rsidRPr="007B5E0A">
              <w:rPr>
                <w:rFonts w:ascii="仿宋_GB2312" w:eastAsia="仿宋_GB2312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</w:rPr>
              <w:t xml:space="preserve">     </w:t>
            </w:r>
            <w:r w:rsidRPr="007B5E0A">
              <w:rPr>
                <w:rFonts w:ascii="仿宋_GB2312" w:eastAsia="仿宋_GB2312" w:hint="eastAsia"/>
                <w:bCs/>
                <w:sz w:val="28"/>
                <w:szCs w:val="28"/>
              </w:rPr>
              <w:t>负责人签字：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</w:t>
            </w:r>
            <w:r w:rsidRPr="007B5E0A">
              <w:rPr>
                <w:rFonts w:ascii="仿宋_GB2312" w:eastAsia="仿宋_GB2312" w:hint="eastAsia"/>
                <w:sz w:val="28"/>
                <w:szCs w:val="28"/>
              </w:rPr>
              <w:t>（公章）</w:t>
            </w:r>
          </w:p>
          <w:p w:rsidR="00132E7A" w:rsidRPr="007B5E0A" w:rsidRDefault="00132E7A" w:rsidP="0096644F">
            <w:pPr>
              <w:wordWrap w:val="0"/>
              <w:spacing w:line="440" w:lineRule="exact"/>
              <w:jc w:val="right"/>
              <w:rPr>
                <w:rFonts w:ascii="仿宋_GB2312" w:eastAsia="仿宋_GB2312"/>
                <w:b/>
                <w:bCs/>
                <w:sz w:val="30"/>
              </w:rPr>
            </w:pPr>
            <w:r w:rsidRPr="007B5E0A">
              <w:rPr>
                <w:rFonts w:ascii="仿宋_GB2312" w:eastAsia="仿宋_GB2312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</w:t>
            </w:r>
            <w:r w:rsidRPr="007B5E0A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7B5E0A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7B5E0A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7B5E0A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7B5E0A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132E7A" w:rsidRPr="007B5E0A" w:rsidTr="0096644F">
        <w:trPr>
          <w:trHeight w:hRule="exact" w:val="454"/>
          <w:jc w:val="center"/>
        </w:trPr>
        <w:tc>
          <w:tcPr>
            <w:tcW w:w="9173" w:type="dxa"/>
            <w:gridSpan w:val="3"/>
          </w:tcPr>
          <w:p w:rsidR="00132E7A" w:rsidRPr="007B5E0A" w:rsidRDefault="00132E7A" w:rsidP="0096644F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AF0BE7">
              <w:rPr>
                <w:rFonts w:ascii="方正仿宋_GBK" w:eastAsia="方正仿宋_GBK" w:hAnsi="宋体" w:cs="黑体" w:hint="eastAsia"/>
                <w:b/>
                <w:kern w:val="0"/>
                <w:sz w:val="28"/>
                <w:szCs w:val="28"/>
              </w:rPr>
              <w:t>七、学校意见（在相应</w:t>
            </w:r>
            <w:proofErr w:type="gramStart"/>
            <w:r w:rsidRPr="00AF0BE7">
              <w:rPr>
                <w:rFonts w:ascii="方正仿宋_GBK" w:eastAsia="方正仿宋_GBK" w:hAnsi="宋体" w:cs="黑体" w:hint="eastAsia"/>
                <w:b/>
                <w:kern w:val="0"/>
                <w:sz w:val="28"/>
                <w:szCs w:val="28"/>
              </w:rPr>
              <w:t>栏内容下</w:t>
            </w:r>
            <w:proofErr w:type="gramEnd"/>
            <w:r w:rsidRPr="00AF0BE7">
              <w:rPr>
                <w:rFonts w:ascii="方正仿宋_GBK" w:eastAsia="方正仿宋_GBK" w:hAnsi="宋体" w:cs="黑体" w:hint="eastAsia"/>
                <w:b/>
                <w:kern w:val="0"/>
                <w:sz w:val="28"/>
                <w:szCs w:val="28"/>
              </w:rPr>
              <w:t>打“√”）</w:t>
            </w:r>
          </w:p>
        </w:tc>
      </w:tr>
      <w:tr w:rsidR="00132E7A" w:rsidRPr="007B5E0A" w:rsidTr="0096644F">
        <w:trPr>
          <w:trHeight w:hRule="exact" w:val="454"/>
          <w:jc w:val="center"/>
        </w:trPr>
        <w:tc>
          <w:tcPr>
            <w:tcW w:w="3027" w:type="dxa"/>
            <w:vAlign w:val="bottom"/>
          </w:tcPr>
          <w:p w:rsidR="00132E7A" w:rsidRPr="007B5E0A" w:rsidRDefault="00132E7A" w:rsidP="0096644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7B5E0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验收通过，同意结题</w:t>
            </w:r>
          </w:p>
        </w:tc>
        <w:tc>
          <w:tcPr>
            <w:tcW w:w="2777" w:type="dxa"/>
            <w:vAlign w:val="bottom"/>
          </w:tcPr>
          <w:p w:rsidR="00132E7A" w:rsidRPr="007B5E0A" w:rsidRDefault="00132E7A" w:rsidP="0096644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7B5E0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验收未通过，暂缓结题</w:t>
            </w:r>
          </w:p>
        </w:tc>
        <w:tc>
          <w:tcPr>
            <w:tcW w:w="3369" w:type="dxa"/>
            <w:vAlign w:val="bottom"/>
          </w:tcPr>
          <w:p w:rsidR="00132E7A" w:rsidRPr="007B5E0A" w:rsidRDefault="00132E7A" w:rsidP="0096644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7B5E0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验收未通过，不准结题</w:t>
            </w:r>
          </w:p>
        </w:tc>
      </w:tr>
      <w:tr w:rsidR="00132E7A" w:rsidRPr="007B5E0A" w:rsidTr="0096644F">
        <w:trPr>
          <w:trHeight w:hRule="exact" w:val="567"/>
          <w:jc w:val="center"/>
        </w:trPr>
        <w:tc>
          <w:tcPr>
            <w:tcW w:w="3027" w:type="dxa"/>
            <w:vAlign w:val="center"/>
          </w:tcPr>
          <w:p w:rsidR="00132E7A" w:rsidRPr="007B5E0A" w:rsidRDefault="00132E7A" w:rsidP="0096644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2777" w:type="dxa"/>
            <w:vAlign w:val="center"/>
          </w:tcPr>
          <w:p w:rsidR="00132E7A" w:rsidRPr="007B5E0A" w:rsidRDefault="00132E7A" w:rsidP="0096644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3369" w:type="dxa"/>
            <w:vAlign w:val="center"/>
          </w:tcPr>
          <w:p w:rsidR="00132E7A" w:rsidRPr="007B5E0A" w:rsidRDefault="00132E7A" w:rsidP="0096644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</w:tr>
      <w:tr w:rsidR="00132E7A" w:rsidRPr="007B5E0A" w:rsidTr="001966E2">
        <w:trPr>
          <w:trHeight w:hRule="exact" w:val="3222"/>
          <w:jc w:val="center"/>
        </w:trPr>
        <w:tc>
          <w:tcPr>
            <w:tcW w:w="9173" w:type="dxa"/>
            <w:gridSpan w:val="3"/>
            <w:tcBorders>
              <w:bottom w:val="single" w:sz="12" w:space="0" w:color="auto"/>
            </w:tcBorders>
          </w:tcPr>
          <w:p w:rsidR="00132E7A" w:rsidRPr="007B5E0A" w:rsidRDefault="00132E7A" w:rsidP="0096644F">
            <w:pPr>
              <w:spacing w:line="400" w:lineRule="exact"/>
              <w:ind w:firstLineChars="546" w:firstLine="1529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132E7A" w:rsidRPr="007B5E0A" w:rsidRDefault="00132E7A" w:rsidP="0096644F">
            <w:pPr>
              <w:spacing w:line="400" w:lineRule="exact"/>
              <w:ind w:firstLineChars="546" w:firstLine="1529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132E7A" w:rsidRDefault="00132E7A" w:rsidP="0096644F">
            <w:pPr>
              <w:spacing w:line="400" w:lineRule="exact"/>
              <w:ind w:firstLineChars="546" w:firstLine="1529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132E7A" w:rsidRDefault="00132E7A" w:rsidP="001966E2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132E7A" w:rsidRPr="007B5E0A" w:rsidRDefault="00132E7A" w:rsidP="0096644F">
            <w:pPr>
              <w:spacing w:line="400" w:lineRule="exact"/>
              <w:ind w:firstLineChars="546" w:firstLine="1529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132E7A" w:rsidRPr="007B5E0A" w:rsidRDefault="00132E7A" w:rsidP="0096644F">
            <w:pPr>
              <w:spacing w:line="400" w:lineRule="exact"/>
              <w:ind w:firstLineChars="1696" w:firstLine="4749"/>
              <w:rPr>
                <w:rFonts w:ascii="仿宋_GB2312" w:eastAsia="仿宋_GB2312"/>
                <w:bCs/>
                <w:sz w:val="28"/>
                <w:szCs w:val="28"/>
              </w:rPr>
            </w:pPr>
            <w:r w:rsidRPr="007B5E0A">
              <w:rPr>
                <w:rFonts w:ascii="仿宋_GB2312" w:eastAsia="仿宋_GB2312" w:hint="eastAsia"/>
                <w:bCs/>
                <w:sz w:val="28"/>
                <w:szCs w:val="28"/>
              </w:rPr>
              <w:t>负责人签字：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       </w:t>
            </w:r>
            <w:r w:rsidRPr="007B5E0A">
              <w:rPr>
                <w:rFonts w:ascii="仿宋_GB2312" w:eastAsia="仿宋_GB2312" w:hint="eastAsia"/>
                <w:bCs/>
                <w:sz w:val="28"/>
                <w:szCs w:val="28"/>
              </w:rPr>
              <w:t>（公章）</w:t>
            </w:r>
          </w:p>
          <w:p w:rsidR="00132E7A" w:rsidRPr="007B5E0A" w:rsidRDefault="00132E7A" w:rsidP="0096644F">
            <w:pPr>
              <w:spacing w:line="400" w:lineRule="exact"/>
              <w:jc w:val="right"/>
              <w:rPr>
                <w:rFonts w:ascii="仿宋_GB2312" w:eastAsia="仿宋_GB2312"/>
                <w:b/>
                <w:bCs/>
                <w:sz w:val="30"/>
              </w:rPr>
            </w:pPr>
            <w:r w:rsidRPr="007B5E0A">
              <w:rPr>
                <w:rFonts w:ascii="仿宋_GB2312" w:eastAsia="仿宋_GB2312"/>
                <w:bCs/>
                <w:sz w:val="28"/>
                <w:szCs w:val="28"/>
              </w:rPr>
              <w:t xml:space="preserve">                                 </w:t>
            </w:r>
            <w:r w:rsidRPr="007B5E0A">
              <w:rPr>
                <w:rFonts w:ascii="仿宋_GB2312" w:eastAsia="仿宋_GB2312" w:hint="eastAsia"/>
                <w:bCs/>
                <w:sz w:val="28"/>
                <w:szCs w:val="28"/>
              </w:rPr>
              <w:t>年</w:t>
            </w:r>
            <w:r w:rsidRPr="007B5E0A">
              <w:rPr>
                <w:rFonts w:ascii="仿宋_GB2312" w:eastAsia="仿宋_GB2312"/>
                <w:bCs/>
                <w:sz w:val="28"/>
                <w:szCs w:val="28"/>
              </w:rPr>
              <w:t xml:space="preserve">   </w:t>
            </w:r>
            <w:r w:rsidRPr="007B5E0A">
              <w:rPr>
                <w:rFonts w:ascii="仿宋_GB2312" w:eastAsia="仿宋_GB2312" w:hint="eastAsia"/>
                <w:bCs/>
                <w:sz w:val="28"/>
                <w:szCs w:val="28"/>
              </w:rPr>
              <w:t>月</w:t>
            </w:r>
            <w:r w:rsidRPr="007B5E0A">
              <w:rPr>
                <w:rFonts w:ascii="仿宋_GB2312" w:eastAsia="仿宋_GB2312"/>
                <w:bCs/>
                <w:sz w:val="28"/>
                <w:szCs w:val="28"/>
              </w:rPr>
              <w:t xml:space="preserve">   </w:t>
            </w:r>
            <w:r w:rsidRPr="007B5E0A">
              <w:rPr>
                <w:rFonts w:ascii="仿宋_GB2312" w:eastAsia="仿宋_GB2312" w:hint="eastAsia"/>
                <w:bCs/>
                <w:sz w:val="28"/>
                <w:szCs w:val="28"/>
              </w:rPr>
              <w:t>日</w:t>
            </w:r>
          </w:p>
        </w:tc>
      </w:tr>
    </w:tbl>
    <w:p w:rsidR="004A3B77" w:rsidRDefault="004A3B77" w:rsidP="001966E2"/>
    <w:sectPr w:rsidR="004A3B77" w:rsidSect="001966E2">
      <w:pgSz w:w="11906" w:h="16838"/>
      <w:pgMar w:top="1134" w:right="1134" w:bottom="1134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CC0" w:rsidRDefault="00AE0CC0" w:rsidP="009E4B15">
      <w:r>
        <w:separator/>
      </w:r>
    </w:p>
  </w:endnote>
  <w:endnote w:type="continuationSeparator" w:id="0">
    <w:p w:rsidR="00AE0CC0" w:rsidRDefault="00AE0CC0" w:rsidP="009E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hakuyoxingshu7000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CC0" w:rsidRDefault="00AE0CC0" w:rsidP="009E4B15">
      <w:r>
        <w:separator/>
      </w:r>
    </w:p>
  </w:footnote>
  <w:footnote w:type="continuationSeparator" w:id="0">
    <w:p w:rsidR="00AE0CC0" w:rsidRDefault="00AE0CC0" w:rsidP="009E4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59F4"/>
    <w:rsid w:val="00061F6A"/>
    <w:rsid w:val="000F0D21"/>
    <w:rsid w:val="000F772E"/>
    <w:rsid w:val="00132E7A"/>
    <w:rsid w:val="0013759C"/>
    <w:rsid w:val="00171005"/>
    <w:rsid w:val="00193B0F"/>
    <w:rsid w:val="001966E2"/>
    <w:rsid w:val="001B0392"/>
    <w:rsid w:val="001B0CF4"/>
    <w:rsid w:val="00215E12"/>
    <w:rsid w:val="002A466C"/>
    <w:rsid w:val="002E2278"/>
    <w:rsid w:val="003966C7"/>
    <w:rsid w:val="003C2DEE"/>
    <w:rsid w:val="00463CB2"/>
    <w:rsid w:val="004A2FEB"/>
    <w:rsid w:val="004A3B77"/>
    <w:rsid w:val="00542BE6"/>
    <w:rsid w:val="006208B0"/>
    <w:rsid w:val="006363FE"/>
    <w:rsid w:val="00677F90"/>
    <w:rsid w:val="00683690"/>
    <w:rsid w:val="006C4791"/>
    <w:rsid w:val="006C5474"/>
    <w:rsid w:val="00726052"/>
    <w:rsid w:val="00755AA0"/>
    <w:rsid w:val="0076197C"/>
    <w:rsid w:val="007958D2"/>
    <w:rsid w:val="007E438D"/>
    <w:rsid w:val="007E751C"/>
    <w:rsid w:val="007F079D"/>
    <w:rsid w:val="00820D76"/>
    <w:rsid w:val="0085370F"/>
    <w:rsid w:val="00883312"/>
    <w:rsid w:val="008C6975"/>
    <w:rsid w:val="009305FF"/>
    <w:rsid w:val="0096644F"/>
    <w:rsid w:val="009E4B15"/>
    <w:rsid w:val="00A539A1"/>
    <w:rsid w:val="00A53CB0"/>
    <w:rsid w:val="00AA0AEC"/>
    <w:rsid w:val="00AE0CC0"/>
    <w:rsid w:val="00B53EB4"/>
    <w:rsid w:val="00BB2B29"/>
    <w:rsid w:val="00BD1B89"/>
    <w:rsid w:val="00C048EF"/>
    <w:rsid w:val="00C059F4"/>
    <w:rsid w:val="00C06A2C"/>
    <w:rsid w:val="00C13334"/>
    <w:rsid w:val="00C318ED"/>
    <w:rsid w:val="00D216D0"/>
    <w:rsid w:val="00DA6457"/>
    <w:rsid w:val="00DB2832"/>
    <w:rsid w:val="00DF1B04"/>
    <w:rsid w:val="00ED6A9D"/>
    <w:rsid w:val="00F2281D"/>
    <w:rsid w:val="00F77D63"/>
    <w:rsid w:val="00FD5D40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32E7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9E4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4B1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4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4B1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32E7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9E4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4B1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4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4B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2019-11-07T07:51:00Z</dcterms:created>
  <dcterms:modified xsi:type="dcterms:W3CDTF">2019-11-11T07:53:00Z</dcterms:modified>
</cp:coreProperties>
</file>